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15F" w:rsidRPr="00EB715F" w:rsidRDefault="00EB715F" w:rsidP="00EB715F">
      <w:pPr>
        <w:shd w:val="clear" w:color="auto" w:fill="FFFFFF"/>
        <w:spacing w:after="0" w:line="240" w:lineRule="auto"/>
        <w:textAlignment w:val="baseline"/>
        <w:rPr>
          <w:rFonts w:ascii="inherit" w:eastAsia="Times New Roman" w:hAnsi="inherit" w:cs="Times New Roman"/>
          <w:color w:val="161616"/>
          <w:sz w:val="30"/>
          <w:szCs w:val="30"/>
          <w:lang w:eastAsia="it-IT"/>
        </w:rPr>
      </w:pPr>
      <w:r w:rsidRPr="00EB715F">
        <w:rPr>
          <w:rFonts w:ascii="inherit" w:eastAsia="Times New Roman" w:hAnsi="inherit" w:cs="Times New Roman"/>
          <w:color w:val="161616"/>
          <w:sz w:val="30"/>
          <w:szCs w:val="30"/>
          <w:lang w:eastAsia="it-IT"/>
        </w:rPr>
        <w:t>Un'unità di elaborazione grafica (GPU) è un circuito elettronico progettato per accelerare la grafica del computer e l'elaborazione delle immagini su vari dispositivi, tra cui schede video, schede madre, telefoni cellulari e </w:t>
      </w:r>
      <w:hyperlink r:id="rId6" w:tgtFrame="_self" w:history="1">
        <w:r w:rsidRPr="00EB715F">
          <w:rPr>
            <w:rFonts w:ascii="inherit" w:eastAsia="Times New Roman" w:hAnsi="inherit" w:cs="Times New Roman"/>
            <w:color w:val="0F62FE"/>
            <w:sz w:val="30"/>
            <w:szCs w:val="30"/>
            <w:u w:val="single"/>
            <w:bdr w:val="none" w:sz="0" w:space="0" w:color="auto" w:frame="1"/>
            <w:lang w:eastAsia="it-IT"/>
          </w:rPr>
          <w:t>personal computer (PC)</w:t>
        </w:r>
      </w:hyperlink>
      <w:r w:rsidRPr="00EB715F">
        <w:rPr>
          <w:rFonts w:ascii="inherit" w:eastAsia="Times New Roman" w:hAnsi="inherit" w:cs="Times New Roman"/>
          <w:color w:val="161616"/>
          <w:sz w:val="30"/>
          <w:szCs w:val="30"/>
          <w:lang w:eastAsia="it-IT"/>
        </w:rPr>
        <w:t>.</w:t>
      </w:r>
    </w:p>
    <w:p w:rsidR="00EB715F" w:rsidRPr="00EB715F" w:rsidRDefault="00EB715F" w:rsidP="00EB715F">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Prima dell'invenzione delle GPU negli anni '90, i controller grafici nei PC e nei controller per videogiochi si basavano </w:t>
      </w:r>
      <w:hyperlink r:id="rId7" w:tgtFrame="_self" w:history="1">
        <w:r w:rsidRPr="00EB715F">
          <w:rPr>
            <w:rFonts w:ascii="inherit" w:eastAsia="Times New Roman" w:hAnsi="inherit" w:cs="Times New Roman"/>
            <w:color w:val="0F62FE"/>
            <w:sz w:val="24"/>
            <w:szCs w:val="24"/>
            <w:u w:val="single"/>
            <w:bdr w:val="none" w:sz="0" w:space="0" w:color="auto" w:frame="1"/>
            <w:lang w:eastAsia="it-IT"/>
          </w:rPr>
          <w:t>sull'unità di elaborazione centrale (CPU)</w:t>
        </w:r>
      </w:hyperlink>
      <w:r w:rsidRPr="00EB715F">
        <w:rPr>
          <w:rFonts w:ascii="inherit" w:eastAsia="Times New Roman" w:hAnsi="inherit" w:cs="Times New Roman"/>
          <w:color w:val="161616"/>
          <w:sz w:val="24"/>
          <w:szCs w:val="24"/>
          <w:lang w:eastAsia="it-IT"/>
        </w:rPr>
        <w:t> di un computer per eseguire le attività. Fin dai primi anni '50, le CPU sono stati i processori più importanti in un computer, gestendo tutte le istruzioni necessarie per eseguire i programmi, come la logica, il controllo e l'input/output (I/O).</w:t>
      </w:r>
    </w:p>
    <w:p w:rsidR="00EB715F" w:rsidRPr="00EB715F" w:rsidRDefault="00EB715F" w:rsidP="00EB715F">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Tuttavia, con l'avvento dei giochi personali e della progettazione assistita da computer (CAD) negli anni '90, l'industria aveva bisogno di un modo più veloce ed efficiente per combinare rapidamente i pixel.</w:t>
      </w:r>
    </w:p>
    <w:p w:rsidR="00EB715F" w:rsidRPr="00EB715F" w:rsidRDefault="00EB715F" w:rsidP="00EB715F">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Nel 2007, Nvidia ha creato CUDA™ (Compute </w:t>
      </w:r>
      <w:proofErr w:type="spellStart"/>
      <w:r w:rsidRPr="00EB715F">
        <w:rPr>
          <w:rFonts w:ascii="inherit" w:eastAsia="Times New Roman" w:hAnsi="inherit" w:cs="Times New Roman"/>
          <w:color w:val="161616"/>
          <w:sz w:val="24"/>
          <w:szCs w:val="24"/>
          <w:lang w:eastAsia="it-IT"/>
        </w:rPr>
        <w:t>Unified</w:t>
      </w:r>
      <w:proofErr w:type="spellEnd"/>
      <w:r w:rsidRPr="00EB715F">
        <w:rPr>
          <w:rFonts w:ascii="inherit" w:eastAsia="Times New Roman" w:hAnsi="inherit" w:cs="Times New Roman"/>
          <w:color w:val="161616"/>
          <w:sz w:val="24"/>
          <w:szCs w:val="24"/>
          <w:lang w:eastAsia="it-IT"/>
        </w:rPr>
        <w:t xml:space="preserve"> Device Architecture), una piattaforma software e un'</w:t>
      </w:r>
      <w:hyperlink r:id="rId8" w:tgtFrame="_self" w:history="1">
        <w:r w:rsidRPr="00EB715F">
          <w:rPr>
            <w:rFonts w:ascii="inherit" w:eastAsia="Times New Roman" w:hAnsi="inherit" w:cs="Times New Roman"/>
            <w:color w:val="0F62FE"/>
            <w:sz w:val="24"/>
            <w:szCs w:val="24"/>
            <w:u w:val="single"/>
            <w:bdr w:val="none" w:sz="0" w:space="0" w:color="auto" w:frame="1"/>
            <w:lang w:eastAsia="it-IT"/>
          </w:rPr>
          <w:t>interfaccia di programmazione di applicazioni (API)</w:t>
        </w:r>
      </w:hyperlink>
      <w:r w:rsidRPr="00EB715F">
        <w:rPr>
          <w:rFonts w:ascii="inherit" w:eastAsia="Times New Roman" w:hAnsi="inherit" w:cs="Times New Roman"/>
          <w:color w:val="161616"/>
          <w:sz w:val="24"/>
          <w:szCs w:val="24"/>
          <w:lang w:eastAsia="it-IT"/>
        </w:rPr>
        <w:t> che ha fornito agli sviluppatori l'accesso diretto alle capacità di calcolo parallelo delle GPU, consentendo loro di utilizzare la tecnologia GPU per una gamma più ampia di funzioni rispetto al passato.</w:t>
      </w:r>
    </w:p>
    <w:p w:rsidR="00EB715F" w:rsidRPr="00EB715F" w:rsidRDefault="00EB715F" w:rsidP="00EB715F">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Negli anni 2010, la tecnologia GPU ha acquisito ancora più funzionalità, forse in modo più significativo il </w:t>
      </w:r>
      <w:proofErr w:type="spellStart"/>
      <w:r w:rsidRPr="00EB715F">
        <w:rPr>
          <w:rFonts w:ascii="inherit" w:eastAsia="Times New Roman" w:hAnsi="inherit" w:cs="Times New Roman"/>
          <w:color w:val="161616"/>
          <w:sz w:val="24"/>
          <w:szCs w:val="24"/>
          <w:lang w:eastAsia="it-IT"/>
        </w:rPr>
        <w:t>ray-tracing</w:t>
      </w:r>
      <w:proofErr w:type="spellEnd"/>
      <w:r w:rsidRPr="00EB715F">
        <w:rPr>
          <w:rFonts w:ascii="inherit" w:eastAsia="Times New Roman" w:hAnsi="inherit" w:cs="Times New Roman"/>
          <w:color w:val="161616"/>
          <w:sz w:val="24"/>
          <w:szCs w:val="24"/>
          <w:lang w:eastAsia="it-IT"/>
        </w:rPr>
        <w:t> (la generazione di immagini al computer tracciando la direzione della luce da una telecamera) e i </w:t>
      </w:r>
      <w:proofErr w:type="spellStart"/>
      <w:r w:rsidRPr="00EB715F">
        <w:rPr>
          <w:rFonts w:ascii="inherit" w:eastAsia="Times New Roman" w:hAnsi="inherit" w:cs="Times New Roman"/>
          <w:color w:val="161616"/>
          <w:sz w:val="24"/>
          <w:szCs w:val="24"/>
          <w:lang w:eastAsia="it-IT"/>
        </w:rPr>
        <w:t>tensor</w:t>
      </w:r>
      <w:proofErr w:type="spellEnd"/>
      <w:r w:rsidRPr="00EB715F">
        <w:rPr>
          <w:rFonts w:ascii="inherit" w:eastAsia="Times New Roman" w:hAnsi="inherit" w:cs="Times New Roman"/>
          <w:color w:val="161616"/>
          <w:sz w:val="24"/>
          <w:szCs w:val="24"/>
          <w:lang w:eastAsia="it-IT"/>
        </w:rPr>
        <w:t xml:space="preserve"> core (progettati per consentire </w:t>
      </w:r>
      <w:hyperlink r:id="rId9" w:tgtFrame="_self" w:history="1">
        <w:r w:rsidRPr="00EB715F">
          <w:rPr>
            <w:rFonts w:ascii="inherit" w:eastAsia="Times New Roman" w:hAnsi="inherit" w:cs="Times New Roman"/>
            <w:color w:val="0F62FE"/>
            <w:sz w:val="24"/>
            <w:szCs w:val="24"/>
            <w:u w:val="single"/>
            <w:bdr w:val="none" w:sz="0" w:space="0" w:color="auto" w:frame="1"/>
            <w:lang w:eastAsia="it-IT"/>
          </w:rPr>
          <w:t>il </w:t>
        </w:r>
        <w:proofErr w:type="spellStart"/>
        <w:r w:rsidRPr="00EB715F">
          <w:rPr>
            <w:rFonts w:ascii="inherit" w:eastAsia="Times New Roman" w:hAnsi="inherit" w:cs="Times New Roman"/>
            <w:color w:val="0F62FE"/>
            <w:sz w:val="24"/>
            <w:szCs w:val="24"/>
            <w:u w:val="single"/>
            <w:bdr w:val="none" w:sz="0" w:space="0" w:color="auto" w:frame="1"/>
            <w:lang w:eastAsia="it-IT"/>
          </w:rPr>
          <w:t>deep</w:t>
        </w:r>
        <w:proofErr w:type="spellEnd"/>
      </w:hyperlink>
      <w:r w:rsidRPr="00EB715F">
        <w:rPr>
          <w:rFonts w:ascii="inherit" w:eastAsia="Times New Roman" w:hAnsi="inherit" w:cs="Times New Roman"/>
          <w:color w:val="161616"/>
          <w:sz w:val="24"/>
          <w:szCs w:val="24"/>
          <w:lang w:eastAsia="it-IT"/>
        </w:rPr>
        <w:t>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Grazie a questi progressi, le GPU hanno svolto un ruolo importante nell'accelerazione dell'AI e nei processori di </w:t>
      </w:r>
      <w:proofErr w:type="spellStart"/>
      <w:r w:rsidRPr="00EB715F">
        <w:rPr>
          <w:rFonts w:ascii="inherit" w:eastAsia="Times New Roman" w:hAnsi="inherit" w:cs="Times New Roman"/>
          <w:color w:val="161616"/>
          <w:sz w:val="24"/>
          <w:szCs w:val="24"/>
          <w:lang w:eastAsia="it-IT"/>
        </w:rPr>
        <w:t>deep</w:t>
      </w:r>
      <w:proofErr w:type="spellEnd"/>
      <w:r w:rsidRPr="00EB715F">
        <w:rPr>
          <w:rFonts w:ascii="inherit" w:eastAsia="Times New Roman" w:hAnsi="inherit" w:cs="Times New Roman"/>
          <w:color w:val="161616"/>
          <w:sz w:val="24"/>
          <w:szCs w:val="24"/>
          <w:lang w:eastAsia="it-IT"/>
        </w:rPr>
        <w:t xml:space="preserve">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 xml:space="preserve">, contribuendo ad accelerare lo sviluppo di applicazioni AI e di machine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 xml:space="preserve"> (ML). Oggi, oltre ad alimentare le console di gioco e i software di editing, le GPU alimentano funzioni di elaborazione all'avanguardia fondamentali per molte aziende.</w:t>
      </w:r>
    </w:p>
    <w:p w:rsidR="00EB715F" w:rsidRPr="00EB715F" w:rsidRDefault="00EB715F" w:rsidP="00EB715F">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0" w:name="Come+funziona+una+GPU%3F"/>
      <w:bookmarkEnd w:id="0"/>
      <w:r w:rsidRPr="00EB715F">
        <w:rPr>
          <w:rFonts w:ascii="inherit" w:eastAsia="Times New Roman" w:hAnsi="inherit" w:cs="Times New Roman"/>
          <w:color w:val="161616"/>
          <w:sz w:val="36"/>
          <w:szCs w:val="36"/>
          <w:lang w:eastAsia="it-IT"/>
        </w:rPr>
        <w:t>Come funziona una GPU?</w:t>
      </w:r>
    </w:p>
    <w:p w:rsidR="00EB715F" w:rsidRPr="00EB715F" w:rsidRDefault="00EB715F" w:rsidP="00EB715F">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Una GPU dispone di una propria memoria ad accesso rapido (RAM), una memoria elettronica utilizzata per memorizzare codice e dati a cui il chip può accedere e modificare in base alle esigenze. Le GPU avanzate solitamente dispongono di RAM progettata per contenere i grandi volumi di dati necessari per attività ad alta intensità di calcolo, come l'editing grafico, i giochi o i casi d'uso AI/ML.</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lastRenderedPageBreak/>
        <w:t xml:space="preserve">Esistono due tipi popolari di memoria per la GPU: la Graphics Double Data Rate 6 </w:t>
      </w:r>
      <w:proofErr w:type="spellStart"/>
      <w:r w:rsidRPr="00EB715F">
        <w:rPr>
          <w:rFonts w:ascii="inherit" w:eastAsia="Times New Roman" w:hAnsi="inherit" w:cs="Times New Roman"/>
          <w:color w:val="161616"/>
          <w:sz w:val="24"/>
          <w:szCs w:val="24"/>
          <w:lang w:eastAsia="it-IT"/>
        </w:rPr>
        <w:t>Synchronous</w:t>
      </w:r>
      <w:proofErr w:type="spellEnd"/>
      <w:r w:rsidRPr="00EB715F">
        <w:rPr>
          <w:rFonts w:ascii="inherit" w:eastAsia="Times New Roman" w:hAnsi="inherit" w:cs="Times New Roman"/>
          <w:color w:val="161616"/>
          <w:sz w:val="24"/>
          <w:szCs w:val="24"/>
          <w:lang w:eastAsia="it-IT"/>
        </w:rPr>
        <w:t xml:space="preserve"> </w:t>
      </w:r>
      <w:proofErr w:type="spellStart"/>
      <w:r w:rsidRPr="00EB715F">
        <w:rPr>
          <w:rFonts w:ascii="inherit" w:eastAsia="Times New Roman" w:hAnsi="inherit" w:cs="Times New Roman"/>
          <w:color w:val="161616"/>
          <w:sz w:val="24"/>
          <w:szCs w:val="24"/>
          <w:lang w:eastAsia="it-IT"/>
        </w:rPr>
        <w:t>Dynamic</w:t>
      </w:r>
      <w:proofErr w:type="spellEnd"/>
      <w:r w:rsidRPr="00EB715F">
        <w:rPr>
          <w:rFonts w:ascii="inherit" w:eastAsia="Times New Roman" w:hAnsi="inherit" w:cs="Times New Roman"/>
          <w:color w:val="161616"/>
          <w:sz w:val="24"/>
          <w:szCs w:val="24"/>
          <w:lang w:eastAsia="it-IT"/>
        </w:rPr>
        <w:t xml:space="preserve"> Random-Access Memory (GDDR6) e la GDDR6X, una generazione successiva. La GDDR6X utilizza il 15% in meno di energia per bit trasferito rispetto alla GDDR6, ma il suo consumo energetico complessivo è maggiore in quanto è più veloce. Le </w:t>
      </w:r>
      <w:proofErr w:type="spellStart"/>
      <w:r w:rsidRPr="00EB715F">
        <w:rPr>
          <w:rFonts w:ascii="inherit" w:eastAsia="Times New Roman" w:hAnsi="inherit" w:cs="Times New Roman"/>
          <w:color w:val="161616"/>
          <w:sz w:val="24"/>
          <w:szCs w:val="24"/>
          <w:lang w:eastAsia="it-IT"/>
        </w:rPr>
        <w:t>iGPU</w:t>
      </w:r>
      <w:proofErr w:type="spellEnd"/>
      <w:r w:rsidRPr="00EB715F">
        <w:rPr>
          <w:rFonts w:ascii="inherit" w:eastAsia="Times New Roman" w:hAnsi="inherit" w:cs="Times New Roman"/>
          <w:color w:val="161616"/>
          <w:sz w:val="24"/>
          <w:szCs w:val="24"/>
          <w:lang w:eastAsia="it-IT"/>
        </w:rPr>
        <w:t xml:space="preserve"> possono essere integrate nella CPU di un computer o inserite in uno slot accanto ad essa e collegate tramite una porta PCI express.</w:t>
      </w:r>
    </w:p>
    <w:p w:rsidR="00EB715F" w:rsidRPr="00EB715F" w:rsidRDefault="00EB715F" w:rsidP="00EB715F">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B715F">
        <w:rPr>
          <w:rFonts w:ascii="inherit" w:eastAsia="Times New Roman" w:hAnsi="inherit" w:cs="Times New Roman"/>
          <w:color w:val="161616"/>
          <w:sz w:val="27"/>
          <w:szCs w:val="27"/>
          <w:lang w:eastAsia="it-IT"/>
        </w:rPr>
        <w:t>Qual è la differenza tra una GPU e una CPU?</w:t>
      </w:r>
    </w:p>
    <w:p w:rsidR="00EB715F" w:rsidRPr="00EB715F" w:rsidRDefault="00EB715F" w:rsidP="00EB715F">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Le CPU e le GPU condividono un design simile, incluso un numero simile di core e transistor per le attività di elaborazione, ma le CPU sono più generiche nelle loro funzioni rispetto alle GPU. Le GPU tendono a concentrarsi su un'attività di calcolo singola e specifica, come l'elaborazione grafica o il machine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w:t>
      </w:r>
    </w:p>
    <w:p w:rsidR="00EB715F" w:rsidRPr="00EB715F" w:rsidRDefault="00EB715F" w:rsidP="00EB715F">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Le CPU sono il cuore e il cervello di un sistema informatico o di un dispositivo. Ricevono istruzioni o richieste generali relative a un'attività da un programma o da un'applicazione software. Una GPU, d'altra parte, ha un compito più specifico, normalmente l'elaborazione rapida di immagini e video ad alta risoluzione. Le GPU eseguono costantemente calcoli matematici complessi necessari per il </w:t>
      </w:r>
      <w:proofErr w:type="spellStart"/>
      <w:r w:rsidRPr="00EB715F">
        <w:rPr>
          <w:rFonts w:ascii="inherit" w:eastAsia="Times New Roman" w:hAnsi="inherit" w:cs="Times New Roman"/>
          <w:color w:val="161616"/>
          <w:sz w:val="24"/>
          <w:szCs w:val="24"/>
          <w:lang w:eastAsia="it-IT"/>
        </w:rPr>
        <w:t>rendering</w:t>
      </w:r>
      <w:proofErr w:type="spellEnd"/>
      <w:r w:rsidRPr="00EB715F">
        <w:rPr>
          <w:rFonts w:ascii="inherit" w:eastAsia="Times New Roman" w:hAnsi="inherit" w:cs="Times New Roman"/>
          <w:color w:val="161616"/>
          <w:sz w:val="24"/>
          <w:szCs w:val="24"/>
          <w:lang w:eastAsia="it-IT"/>
        </w:rPr>
        <w:t xml:space="preserve"> della grafica o altre funzioni ad alta intensità di calcolo per portare a termine il loro compito.</w:t>
      </w:r>
    </w:p>
    <w:p w:rsidR="00EB715F" w:rsidRPr="00EB715F" w:rsidRDefault="00EB715F" w:rsidP="00EB715F">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Una delle maggiori differenze è che le CPU tendono a utilizzare meno core e a svolgere i loro compiti in ordine lineare. Le GPU, tuttavia, hanno centinaia, persino migliaia, di core, consentendo l'elaborazione parallela alla base delle loro funzionalità di elaborazione fulminee.</w:t>
      </w:r>
    </w:p>
    <w:p w:rsidR="00EB715F" w:rsidRPr="00EB715F" w:rsidRDefault="00EB715F" w:rsidP="00EB715F">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Le prime GPU sono state progettate per accelerare il </w:t>
      </w:r>
      <w:proofErr w:type="spellStart"/>
      <w:r w:rsidRPr="00EB715F">
        <w:rPr>
          <w:rFonts w:ascii="inherit" w:eastAsia="Times New Roman" w:hAnsi="inherit" w:cs="Times New Roman"/>
          <w:color w:val="161616"/>
          <w:sz w:val="24"/>
          <w:szCs w:val="24"/>
          <w:lang w:eastAsia="it-IT"/>
        </w:rPr>
        <w:t>rendering</w:t>
      </w:r>
      <w:proofErr w:type="spellEnd"/>
      <w:r w:rsidRPr="00EB715F">
        <w:rPr>
          <w:rFonts w:ascii="inherit" w:eastAsia="Times New Roman" w:hAnsi="inherit" w:cs="Times New Roman"/>
          <w:color w:val="161616"/>
          <w:sz w:val="24"/>
          <w:szCs w:val="24"/>
          <w:lang w:eastAsia="it-IT"/>
        </w:rPr>
        <w:t xml:space="preserve"> della grafica 3D, rendendo le scene dei film e dei videogiochi più realistiche e avvincenti. Il primo chip GPU, il </w:t>
      </w:r>
      <w:proofErr w:type="spellStart"/>
      <w:r w:rsidRPr="00EB715F">
        <w:rPr>
          <w:rFonts w:ascii="inherit" w:eastAsia="Times New Roman" w:hAnsi="inherit" w:cs="Times New Roman"/>
          <w:color w:val="161616"/>
          <w:sz w:val="24"/>
          <w:szCs w:val="24"/>
          <w:lang w:eastAsia="it-IT"/>
        </w:rPr>
        <w:t>GeForce</w:t>
      </w:r>
      <w:proofErr w:type="spellEnd"/>
      <w:r w:rsidRPr="00EB715F">
        <w:rPr>
          <w:rFonts w:ascii="inherit" w:eastAsia="Times New Roman" w:hAnsi="inherit" w:cs="Times New Roman"/>
          <w:color w:val="161616"/>
          <w:sz w:val="24"/>
          <w:szCs w:val="24"/>
          <w:lang w:eastAsia="it-IT"/>
        </w:rPr>
        <w:t xml:space="preserve"> di Nvidia, è stato rilasciato nel 1999 ed è stato subito seguito da un rapido periodo di crescita che ha visto le funzionalità della GPU espandersi in altre aree grazie alle loro funzionalità di elaborazione parallela ad alta velocità.</w:t>
      </w:r>
    </w:p>
    <w:p w:rsidR="00EB715F" w:rsidRPr="00EB715F" w:rsidRDefault="00EB715F" w:rsidP="00EB715F">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L'elaborazione parallela, o </w:t>
      </w:r>
      <w:hyperlink r:id="rId10" w:history="1">
        <w:r w:rsidRPr="00EB715F">
          <w:rPr>
            <w:rFonts w:ascii="inherit" w:eastAsia="Times New Roman" w:hAnsi="inherit" w:cs="Times New Roman"/>
            <w:color w:val="0F62FE"/>
            <w:sz w:val="24"/>
            <w:szCs w:val="24"/>
            <w:u w:val="single"/>
            <w:bdr w:val="none" w:sz="0" w:space="0" w:color="auto" w:frame="1"/>
            <w:lang w:eastAsia="it-IT"/>
          </w:rPr>
          <w:t>calcolo parallelo</w:t>
        </w:r>
      </w:hyperlink>
      <w:r w:rsidRPr="00EB715F">
        <w:rPr>
          <w:rFonts w:ascii="inherit" w:eastAsia="Times New Roman" w:hAnsi="inherit" w:cs="Times New Roman"/>
          <w:color w:val="161616"/>
          <w:sz w:val="24"/>
          <w:szCs w:val="24"/>
          <w:lang w:eastAsia="it-IT"/>
        </w:rPr>
        <w:t>, è un tipo di calcolo che si affida a due o più processori per realizzare sottoinsiemi diversi di un compito di calcolo complessivo.</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Prima delle GPU, i computer di vecchia generazione potevano eseguire solo un programma alla volta, spesso impiegando ore per completare un’attività. La funzione di elaborazione parallela delle GPU esegue molti calcoli o attività simultaneamente, rendendole più veloci ed efficienti delle CPU nei computer più vecchi</w:t>
      </w:r>
    </w:p>
    <w:p w:rsidR="00EB715F" w:rsidRPr="00EB715F" w:rsidRDefault="00EB715F" w:rsidP="00EB715F">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1" w:name="Quali+sono+i+diversi+tipi+di%C2%A0GPU%3F"/>
      <w:bookmarkEnd w:id="1"/>
      <w:r w:rsidRPr="00EB715F">
        <w:rPr>
          <w:rFonts w:ascii="inherit" w:eastAsia="Times New Roman" w:hAnsi="inherit" w:cs="Times New Roman"/>
          <w:color w:val="161616"/>
          <w:sz w:val="36"/>
          <w:szCs w:val="36"/>
          <w:lang w:eastAsia="it-IT"/>
        </w:rPr>
        <w:lastRenderedPageBreak/>
        <w:t>Quali sono i diversi tipi di GPU?</w:t>
      </w:r>
    </w:p>
    <w:p w:rsidR="00EB715F" w:rsidRPr="00EB715F" w:rsidRDefault="00EB715F" w:rsidP="00EB715F">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Esistono tre tipi di GPU:</w:t>
      </w:r>
    </w:p>
    <w:p w:rsidR="00EB715F" w:rsidRPr="00EB715F" w:rsidRDefault="00EB715F" w:rsidP="00EB715F">
      <w:pPr>
        <w:numPr>
          <w:ilvl w:val="0"/>
          <w:numId w:val="1"/>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b/>
          <w:bCs/>
          <w:color w:val="161616"/>
          <w:sz w:val="24"/>
          <w:szCs w:val="24"/>
          <w:bdr w:val="none" w:sz="0" w:space="0" w:color="auto" w:frame="1"/>
          <w:lang w:eastAsia="it-IT"/>
        </w:rPr>
        <w:t>GPU dedicate</w:t>
      </w:r>
    </w:p>
    <w:p w:rsidR="00EB715F" w:rsidRPr="00EB715F" w:rsidRDefault="00EB715F" w:rsidP="00EB715F">
      <w:pPr>
        <w:numPr>
          <w:ilvl w:val="0"/>
          <w:numId w:val="2"/>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b/>
          <w:bCs/>
          <w:color w:val="161616"/>
          <w:sz w:val="24"/>
          <w:szCs w:val="24"/>
          <w:bdr w:val="none" w:sz="0" w:space="0" w:color="auto" w:frame="1"/>
          <w:lang w:eastAsia="it-IT"/>
        </w:rPr>
        <w:t>GPU integrate</w:t>
      </w:r>
    </w:p>
    <w:p w:rsidR="00EB715F" w:rsidRPr="00EB715F" w:rsidRDefault="00EB715F" w:rsidP="00EB715F">
      <w:pPr>
        <w:numPr>
          <w:ilvl w:val="0"/>
          <w:numId w:val="3"/>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b/>
          <w:bCs/>
          <w:color w:val="161616"/>
          <w:sz w:val="24"/>
          <w:szCs w:val="24"/>
          <w:bdr w:val="none" w:sz="0" w:space="0" w:color="auto" w:frame="1"/>
          <w:lang w:eastAsia="it-IT"/>
        </w:rPr>
        <w:t>GPU virtuali</w:t>
      </w:r>
    </w:p>
    <w:p w:rsidR="00EB715F" w:rsidRPr="00EB715F" w:rsidRDefault="00EB715F" w:rsidP="00EB715F">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B715F">
        <w:rPr>
          <w:rFonts w:ascii="inherit" w:eastAsia="Times New Roman" w:hAnsi="inherit" w:cs="Times New Roman"/>
          <w:color w:val="161616"/>
          <w:sz w:val="27"/>
          <w:szCs w:val="27"/>
          <w:lang w:eastAsia="it-IT"/>
        </w:rPr>
        <w:t>GPU dedicate</w:t>
      </w:r>
    </w:p>
    <w:p w:rsidR="00EB715F" w:rsidRPr="00EB715F" w:rsidRDefault="00EB715F" w:rsidP="00EB715F">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Le GPU dedicate, o </w:t>
      </w:r>
      <w:proofErr w:type="spellStart"/>
      <w:r w:rsidRPr="00EB715F">
        <w:rPr>
          <w:rFonts w:ascii="inherit" w:eastAsia="Times New Roman" w:hAnsi="inherit" w:cs="Times New Roman"/>
          <w:color w:val="161616"/>
          <w:sz w:val="24"/>
          <w:szCs w:val="24"/>
          <w:lang w:eastAsia="it-IT"/>
        </w:rPr>
        <w:t>dGPU</w:t>
      </w:r>
      <w:proofErr w:type="spellEnd"/>
      <w:r w:rsidRPr="00EB715F">
        <w:rPr>
          <w:rFonts w:ascii="inherit" w:eastAsia="Times New Roman" w:hAnsi="inherit" w:cs="Times New Roman"/>
          <w:color w:val="161616"/>
          <w:sz w:val="24"/>
          <w:szCs w:val="24"/>
          <w:lang w:eastAsia="it-IT"/>
        </w:rPr>
        <w:t>, sono processori grafici separati dalla CPU di un dispositivo, in cui le informazioni vengono acquisite ed elaborate, consentendo al computer di funzionare. Le GPU dedicate sono solitamente utilizzate in applicazioni avanzate con requisiti speciali, come l'editing, la creazione di contenuti o i giochi ad alte prestazioni. Si tratta di chip distinti con connettori alle schede di circuiti separate e collegati alla CPU utilizzando uno slot express.</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Una delle GPU dedicate più utilizzate è il marchio Intel </w:t>
      </w:r>
      <w:proofErr w:type="spellStart"/>
      <w:r w:rsidRPr="00EB715F">
        <w:rPr>
          <w:rFonts w:ascii="inherit" w:eastAsia="Times New Roman" w:hAnsi="inherit" w:cs="Times New Roman"/>
          <w:color w:val="161616"/>
          <w:sz w:val="24"/>
          <w:szCs w:val="24"/>
          <w:lang w:eastAsia="it-IT"/>
        </w:rPr>
        <w:t>Arc</w:t>
      </w:r>
      <w:proofErr w:type="spellEnd"/>
      <w:r w:rsidRPr="00EB715F">
        <w:rPr>
          <w:rFonts w:ascii="inherit" w:eastAsia="Times New Roman" w:hAnsi="inherit" w:cs="Times New Roman"/>
          <w:color w:val="161616"/>
          <w:sz w:val="24"/>
          <w:szCs w:val="24"/>
          <w:lang w:eastAsia="it-IT"/>
        </w:rPr>
        <w:t>, progettato per l'industria dei giochi per PC.</w:t>
      </w:r>
    </w:p>
    <w:p w:rsidR="00EB715F" w:rsidRPr="00EB715F" w:rsidRDefault="00EB715F" w:rsidP="00EB715F">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B715F">
        <w:rPr>
          <w:rFonts w:ascii="inherit" w:eastAsia="Times New Roman" w:hAnsi="inherit" w:cs="Times New Roman"/>
          <w:color w:val="161616"/>
          <w:sz w:val="27"/>
          <w:szCs w:val="27"/>
          <w:lang w:eastAsia="it-IT"/>
        </w:rPr>
        <w:t>GPU integrate</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Una GPU integrata, o </w:t>
      </w:r>
      <w:proofErr w:type="spellStart"/>
      <w:r w:rsidRPr="00EB715F">
        <w:rPr>
          <w:rFonts w:ascii="inherit" w:eastAsia="Times New Roman" w:hAnsi="inherit" w:cs="Times New Roman"/>
          <w:color w:val="161616"/>
          <w:sz w:val="24"/>
          <w:szCs w:val="24"/>
          <w:lang w:eastAsia="it-IT"/>
        </w:rPr>
        <w:t>iGPU</w:t>
      </w:r>
      <w:proofErr w:type="spellEnd"/>
      <w:r w:rsidRPr="00EB715F">
        <w:rPr>
          <w:rFonts w:ascii="inherit" w:eastAsia="Times New Roman" w:hAnsi="inherit" w:cs="Times New Roman"/>
          <w:color w:val="161616"/>
          <w:sz w:val="24"/>
          <w:szCs w:val="24"/>
          <w:lang w:eastAsia="it-IT"/>
        </w:rPr>
        <w:t xml:space="preserve">, è integrata nell'infrastruttura di un computer o di un dispositivo e in genere è inserita accanto alla CPU. Progettate negli anni 2010 da Intel, le GPU integrate hanno guadagnato popolarità quando produttori come MSI, ASUS e Nvidia hanno notato la potenza della combinazione di GPU e CPU, piuttosto che richiedere agli utenti di aggiungere GPU attraverso uno slot PCI express. Rimangono una scelta popolare per gli utenti di laptop, i </w:t>
      </w:r>
      <w:proofErr w:type="spellStart"/>
      <w:r w:rsidRPr="00EB715F">
        <w:rPr>
          <w:rFonts w:ascii="inherit" w:eastAsia="Times New Roman" w:hAnsi="inherit" w:cs="Times New Roman"/>
          <w:color w:val="161616"/>
          <w:sz w:val="24"/>
          <w:szCs w:val="24"/>
          <w:lang w:eastAsia="it-IT"/>
        </w:rPr>
        <w:t>gamer</w:t>
      </w:r>
      <w:proofErr w:type="spellEnd"/>
      <w:r w:rsidRPr="00EB715F">
        <w:rPr>
          <w:rFonts w:ascii="inherit" w:eastAsia="Times New Roman" w:hAnsi="inherit" w:cs="Times New Roman"/>
          <w:color w:val="161616"/>
          <w:sz w:val="24"/>
          <w:szCs w:val="24"/>
          <w:lang w:eastAsia="it-IT"/>
        </w:rPr>
        <w:t> e altri che eseguono programmi ad alta intensità di calcolo sui propri PC.</w:t>
      </w:r>
    </w:p>
    <w:p w:rsidR="00EB715F" w:rsidRPr="00EB715F" w:rsidRDefault="00EB715F" w:rsidP="00EB715F">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B715F">
        <w:rPr>
          <w:rFonts w:ascii="inherit" w:eastAsia="Times New Roman" w:hAnsi="inherit" w:cs="Times New Roman"/>
          <w:color w:val="161616"/>
          <w:sz w:val="27"/>
          <w:szCs w:val="27"/>
          <w:lang w:eastAsia="it-IT"/>
        </w:rPr>
        <w:t>GPU virtuali</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Le GPU virtuali, o </w:t>
      </w:r>
      <w:proofErr w:type="spellStart"/>
      <w:r w:rsidRPr="00EB715F">
        <w:rPr>
          <w:rFonts w:ascii="inherit" w:eastAsia="Times New Roman" w:hAnsi="inherit" w:cs="Times New Roman"/>
          <w:color w:val="161616"/>
          <w:sz w:val="24"/>
          <w:szCs w:val="24"/>
          <w:lang w:eastAsia="it-IT"/>
        </w:rPr>
        <w:t>vGPU</w:t>
      </w:r>
      <w:proofErr w:type="spellEnd"/>
      <w:r w:rsidRPr="00EB715F">
        <w:rPr>
          <w:rFonts w:ascii="inherit" w:eastAsia="Times New Roman" w:hAnsi="inherit" w:cs="Times New Roman"/>
          <w:color w:val="161616"/>
          <w:sz w:val="24"/>
          <w:szCs w:val="24"/>
          <w:lang w:eastAsia="it-IT"/>
        </w:rPr>
        <w:t xml:space="preserve">, hanno le stesse funzionalità delle GPU dedicate o integrate, ma senza l'hardware. Sono versioni basate su software di GPU create per istanze </w:t>
      </w:r>
      <w:proofErr w:type="spellStart"/>
      <w:r w:rsidRPr="00EB715F">
        <w:rPr>
          <w:rFonts w:ascii="inherit" w:eastAsia="Times New Roman" w:hAnsi="inherit" w:cs="Times New Roman"/>
          <w:color w:val="161616"/>
          <w:sz w:val="24"/>
          <w:szCs w:val="24"/>
          <w:lang w:eastAsia="it-IT"/>
        </w:rPr>
        <w:t>cloud</w:t>
      </w:r>
      <w:proofErr w:type="spellEnd"/>
      <w:r w:rsidRPr="00EB715F">
        <w:rPr>
          <w:rFonts w:ascii="inherit" w:eastAsia="Times New Roman" w:hAnsi="inherit" w:cs="Times New Roman"/>
          <w:color w:val="161616"/>
          <w:sz w:val="24"/>
          <w:szCs w:val="24"/>
          <w:lang w:eastAsia="it-IT"/>
        </w:rPr>
        <w:t xml:space="preserve"> e possono essere utilizzate per eseguire gli stessi </w:t>
      </w:r>
      <w:proofErr w:type="spellStart"/>
      <w:r w:rsidRPr="00EB715F">
        <w:rPr>
          <w:rFonts w:ascii="inherit" w:eastAsia="Times New Roman" w:hAnsi="inherit" w:cs="Times New Roman"/>
          <w:color w:val="161616"/>
          <w:sz w:val="24"/>
          <w:szCs w:val="24"/>
          <w:lang w:eastAsia="it-IT"/>
        </w:rPr>
        <w:fldChar w:fldCharType="begin"/>
      </w:r>
      <w:r w:rsidRPr="00EB715F">
        <w:rPr>
          <w:rFonts w:ascii="inherit" w:eastAsia="Times New Roman" w:hAnsi="inherit" w:cs="Times New Roman"/>
          <w:color w:val="161616"/>
          <w:sz w:val="24"/>
          <w:szCs w:val="24"/>
          <w:lang w:eastAsia="it-IT"/>
        </w:rPr>
        <w:instrText xml:space="preserve"> HYPERLINK "https://www.ibm.com/it-it/think/topics/workload" \t "_self" </w:instrText>
      </w:r>
      <w:r w:rsidRPr="00EB715F">
        <w:rPr>
          <w:rFonts w:ascii="inherit" w:eastAsia="Times New Roman" w:hAnsi="inherit" w:cs="Times New Roman"/>
          <w:color w:val="161616"/>
          <w:sz w:val="24"/>
          <w:szCs w:val="24"/>
          <w:lang w:eastAsia="it-IT"/>
        </w:rPr>
        <w:fldChar w:fldCharType="separate"/>
      </w:r>
      <w:r w:rsidRPr="00EB715F">
        <w:rPr>
          <w:rFonts w:ascii="inherit" w:eastAsia="Times New Roman" w:hAnsi="inherit" w:cs="Times New Roman"/>
          <w:color w:val="0F62FE"/>
          <w:sz w:val="24"/>
          <w:szCs w:val="24"/>
          <w:u w:val="single"/>
          <w:bdr w:val="none" w:sz="0" w:space="0" w:color="auto" w:frame="1"/>
          <w:lang w:eastAsia="it-IT"/>
        </w:rPr>
        <w:t>workload</w:t>
      </w:r>
      <w:proofErr w:type="spellEnd"/>
      <w:r w:rsidRPr="00EB715F">
        <w:rPr>
          <w:rFonts w:ascii="inherit" w:eastAsia="Times New Roman" w:hAnsi="inherit" w:cs="Times New Roman"/>
          <w:color w:val="161616"/>
          <w:sz w:val="24"/>
          <w:szCs w:val="24"/>
          <w:lang w:eastAsia="it-IT"/>
        </w:rPr>
        <w:fldChar w:fldCharType="end"/>
      </w:r>
      <w:r w:rsidRPr="00EB715F">
        <w:rPr>
          <w:rFonts w:ascii="inherit" w:eastAsia="Times New Roman" w:hAnsi="inherit" w:cs="Times New Roman"/>
          <w:color w:val="161616"/>
          <w:sz w:val="24"/>
          <w:szCs w:val="24"/>
          <w:lang w:eastAsia="it-IT"/>
        </w:rPr>
        <w:t>. Inoltre, poiché non dispongono di hardware, sono più semplici ed economiche da mantenere rispetto alle loro controparti fisiche.</w:t>
      </w:r>
    </w:p>
    <w:p w:rsidR="00EB715F" w:rsidRPr="00EB715F" w:rsidRDefault="00EB715F" w:rsidP="00EB715F">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2" w:name="Che+cos%27%C3%A8+una+GPU+cloud%3F"/>
      <w:bookmarkStart w:id="3" w:name="_GoBack"/>
      <w:bookmarkEnd w:id="2"/>
      <w:bookmarkEnd w:id="3"/>
      <w:r w:rsidRPr="00EB715F">
        <w:rPr>
          <w:rFonts w:ascii="inherit" w:eastAsia="Times New Roman" w:hAnsi="inherit" w:cs="Times New Roman"/>
          <w:color w:val="161616"/>
          <w:sz w:val="36"/>
          <w:szCs w:val="36"/>
          <w:lang w:eastAsia="it-IT"/>
        </w:rPr>
        <w:t xml:space="preserve">Che cos'è una GPU </w:t>
      </w:r>
      <w:proofErr w:type="spellStart"/>
      <w:r w:rsidRPr="00EB715F">
        <w:rPr>
          <w:rFonts w:ascii="inherit" w:eastAsia="Times New Roman" w:hAnsi="inherit" w:cs="Times New Roman"/>
          <w:color w:val="161616"/>
          <w:sz w:val="36"/>
          <w:szCs w:val="36"/>
          <w:lang w:eastAsia="it-IT"/>
        </w:rPr>
        <w:t>cloud</w:t>
      </w:r>
      <w:proofErr w:type="spellEnd"/>
      <w:r w:rsidRPr="00EB715F">
        <w:rPr>
          <w:rFonts w:ascii="inherit" w:eastAsia="Times New Roman" w:hAnsi="inherit" w:cs="Times New Roman"/>
          <w:color w:val="161616"/>
          <w:sz w:val="36"/>
          <w:szCs w:val="36"/>
          <w:lang w:eastAsia="it-IT"/>
        </w:rPr>
        <w:t>?</w:t>
      </w:r>
    </w:p>
    <w:p w:rsidR="00EB715F" w:rsidRPr="00EB715F" w:rsidRDefault="00EB715F" w:rsidP="00EB715F">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Per GPU </w:t>
      </w:r>
      <w:proofErr w:type="spellStart"/>
      <w:r w:rsidRPr="00EB715F">
        <w:rPr>
          <w:rFonts w:ascii="inherit" w:eastAsia="Times New Roman" w:hAnsi="inherit" w:cs="Times New Roman"/>
          <w:color w:val="161616"/>
          <w:sz w:val="24"/>
          <w:szCs w:val="24"/>
          <w:lang w:eastAsia="it-IT"/>
        </w:rPr>
        <w:t>cloud</w:t>
      </w:r>
      <w:proofErr w:type="spellEnd"/>
      <w:r w:rsidRPr="00EB715F">
        <w:rPr>
          <w:rFonts w:ascii="inherit" w:eastAsia="Times New Roman" w:hAnsi="inherit" w:cs="Times New Roman"/>
          <w:color w:val="161616"/>
          <w:sz w:val="24"/>
          <w:szCs w:val="24"/>
          <w:lang w:eastAsia="it-IT"/>
        </w:rPr>
        <w:t xml:space="preserve"> si intende l'accesso a una GPU virtuale da parte di un provider di </w:t>
      </w:r>
      <w:proofErr w:type="spellStart"/>
      <w:r w:rsidRPr="00EB715F">
        <w:rPr>
          <w:rFonts w:ascii="inherit" w:eastAsia="Times New Roman" w:hAnsi="inherit" w:cs="Times New Roman"/>
          <w:color w:val="161616"/>
          <w:sz w:val="24"/>
          <w:szCs w:val="24"/>
          <w:lang w:eastAsia="it-IT"/>
        </w:rPr>
        <w:t>cloud</w:t>
      </w:r>
      <w:proofErr w:type="spellEnd"/>
      <w:r w:rsidRPr="00EB715F">
        <w:rPr>
          <w:rFonts w:ascii="inherit" w:eastAsia="Times New Roman" w:hAnsi="inherit" w:cs="Times New Roman"/>
          <w:color w:val="161616"/>
          <w:sz w:val="24"/>
          <w:szCs w:val="24"/>
          <w:lang w:eastAsia="it-IT"/>
        </w:rPr>
        <w:t xml:space="preserve"> service (CSP). Negli ultimi anni, il mercato dei servizi GPU basati su </w:t>
      </w:r>
      <w:proofErr w:type="spellStart"/>
      <w:r w:rsidRPr="00EB715F">
        <w:rPr>
          <w:rFonts w:ascii="inherit" w:eastAsia="Times New Roman" w:hAnsi="inherit" w:cs="Times New Roman"/>
          <w:color w:val="161616"/>
          <w:sz w:val="24"/>
          <w:szCs w:val="24"/>
          <w:lang w:eastAsia="it-IT"/>
        </w:rPr>
        <w:t>cloud</w:t>
      </w:r>
      <w:proofErr w:type="spellEnd"/>
      <w:r w:rsidRPr="00EB715F">
        <w:rPr>
          <w:rFonts w:ascii="inherit" w:eastAsia="Times New Roman" w:hAnsi="inherit" w:cs="Times New Roman"/>
          <w:color w:val="161616"/>
          <w:sz w:val="24"/>
          <w:szCs w:val="24"/>
          <w:lang w:eastAsia="it-IT"/>
        </w:rPr>
        <w:t xml:space="preserve"> è cresciuto, spinto dall'accelerazione del </w:t>
      </w:r>
      <w:proofErr w:type="spellStart"/>
      <w:r w:rsidRPr="00EB715F">
        <w:rPr>
          <w:rFonts w:ascii="inherit" w:eastAsia="Times New Roman" w:hAnsi="inherit" w:cs="Times New Roman"/>
          <w:color w:val="161616"/>
          <w:sz w:val="24"/>
          <w:szCs w:val="24"/>
          <w:lang w:eastAsia="it-IT"/>
        </w:rPr>
        <w:fldChar w:fldCharType="begin"/>
      </w:r>
      <w:r w:rsidRPr="00EB715F">
        <w:rPr>
          <w:rFonts w:ascii="inherit" w:eastAsia="Times New Roman" w:hAnsi="inherit" w:cs="Times New Roman"/>
          <w:color w:val="161616"/>
          <w:sz w:val="24"/>
          <w:szCs w:val="24"/>
          <w:lang w:eastAsia="it-IT"/>
        </w:rPr>
        <w:instrText xml:space="preserve"> HYPERLINK "https://www.ibm.com/it-it/think/topics/cloud-computing" \l ":" \t "_self" </w:instrText>
      </w:r>
      <w:r w:rsidRPr="00EB715F">
        <w:rPr>
          <w:rFonts w:ascii="inherit" w:eastAsia="Times New Roman" w:hAnsi="inherit" w:cs="Times New Roman"/>
          <w:color w:val="161616"/>
          <w:sz w:val="24"/>
          <w:szCs w:val="24"/>
          <w:lang w:eastAsia="it-IT"/>
        </w:rPr>
        <w:fldChar w:fldCharType="separate"/>
      </w:r>
      <w:r w:rsidRPr="00EB715F">
        <w:rPr>
          <w:rFonts w:ascii="inherit" w:eastAsia="Times New Roman" w:hAnsi="inherit" w:cs="Times New Roman"/>
          <w:color w:val="0F62FE"/>
          <w:sz w:val="24"/>
          <w:szCs w:val="24"/>
          <w:u w:val="single"/>
          <w:bdr w:val="none" w:sz="0" w:space="0" w:color="auto" w:frame="1"/>
          <w:lang w:eastAsia="it-IT"/>
        </w:rPr>
        <w:t>cloud</w:t>
      </w:r>
      <w:proofErr w:type="spellEnd"/>
      <w:r w:rsidRPr="00EB715F">
        <w:rPr>
          <w:rFonts w:ascii="inherit" w:eastAsia="Times New Roman" w:hAnsi="inherit" w:cs="Times New Roman"/>
          <w:color w:val="0F62FE"/>
          <w:sz w:val="24"/>
          <w:szCs w:val="24"/>
          <w:u w:val="single"/>
          <w:bdr w:val="none" w:sz="0" w:space="0" w:color="auto" w:frame="1"/>
          <w:lang w:eastAsia="it-IT"/>
        </w:rPr>
        <w:t xml:space="preserve"> </w:t>
      </w:r>
      <w:proofErr w:type="spellStart"/>
      <w:r w:rsidRPr="00EB715F">
        <w:rPr>
          <w:rFonts w:ascii="inherit" w:eastAsia="Times New Roman" w:hAnsi="inherit" w:cs="Times New Roman"/>
          <w:color w:val="0F62FE"/>
          <w:sz w:val="24"/>
          <w:szCs w:val="24"/>
          <w:u w:val="single"/>
          <w:bdr w:val="none" w:sz="0" w:space="0" w:color="auto" w:frame="1"/>
          <w:lang w:eastAsia="it-IT"/>
        </w:rPr>
        <w:t>computing</w:t>
      </w:r>
      <w:proofErr w:type="spellEnd"/>
      <w:r w:rsidRPr="00EB715F">
        <w:rPr>
          <w:rFonts w:ascii="inherit" w:eastAsia="Times New Roman" w:hAnsi="inherit" w:cs="Times New Roman"/>
          <w:color w:val="161616"/>
          <w:sz w:val="24"/>
          <w:szCs w:val="24"/>
          <w:lang w:eastAsia="it-IT"/>
        </w:rPr>
        <w:fldChar w:fldCharType="end"/>
      </w:r>
      <w:r w:rsidRPr="00EB715F">
        <w:rPr>
          <w:rFonts w:ascii="inherit" w:eastAsia="Times New Roman" w:hAnsi="inherit" w:cs="Times New Roman"/>
          <w:color w:val="161616"/>
          <w:sz w:val="24"/>
          <w:szCs w:val="24"/>
          <w:lang w:eastAsia="it-IT"/>
        </w:rPr>
        <w:t xml:space="preserve"> e dalla maggiore adozione di applicazioni basate su AI/ML. In un rapporto di Fortune Business </w:t>
      </w:r>
      <w:proofErr w:type="spellStart"/>
      <w:r w:rsidRPr="00EB715F">
        <w:rPr>
          <w:rFonts w:ascii="inherit" w:eastAsia="Times New Roman" w:hAnsi="inherit" w:cs="Times New Roman"/>
          <w:color w:val="161616"/>
          <w:sz w:val="24"/>
          <w:szCs w:val="24"/>
          <w:lang w:eastAsia="it-IT"/>
        </w:rPr>
        <w:t>Insights</w:t>
      </w:r>
      <w:proofErr w:type="spellEnd"/>
      <w:r w:rsidRPr="00EB715F">
        <w:rPr>
          <w:rFonts w:ascii="inherit" w:eastAsia="Times New Roman" w:hAnsi="inherit" w:cs="Times New Roman"/>
          <w:color w:val="161616"/>
          <w:sz w:val="24"/>
          <w:szCs w:val="24"/>
          <w:lang w:eastAsia="it-IT"/>
        </w:rPr>
        <w:t xml:space="preserve">, il mercato delle GPU </w:t>
      </w:r>
      <w:proofErr w:type="spellStart"/>
      <w:r w:rsidRPr="00EB715F">
        <w:rPr>
          <w:rFonts w:ascii="inherit" w:eastAsia="Times New Roman" w:hAnsi="inherit" w:cs="Times New Roman"/>
          <w:color w:val="161616"/>
          <w:sz w:val="24"/>
          <w:szCs w:val="24"/>
          <w:lang w:eastAsia="it-IT"/>
        </w:rPr>
        <w:t>as</w:t>
      </w:r>
      <w:proofErr w:type="spellEnd"/>
      <w:r w:rsidRPr="00EB715F">
        <w:rPr>
          <w:rFonts w:ascii="inherit" w:eastAsia="Times New Roman" w:hAnsi="inherit" w:cs="Times New Roman"/>
          <w:color w:val="161616"/>
          <w:sz w:val="24"/>
          <w:szCs w:val="24"/>
          <w:lang w:eastAsia="it-IT"/>
        </w:rPr>
        <w:t xml:space="preserve"> a service (</w:t>
      </w:r>
      <w:proofErr w:type="spellStart"/>
      <w:r w:rsidRPr="00EB715F">
        <w:rPr>
          <w:rFonts w:ascii="inherit" w:eastAsia="Times New Roman" w:hAnsi="inherit" w:cs="Times New Roman"/>
          <w:color w:val="161616"/>
          <w:sz w:val="24"/>
          <w:szCs w:val="24"/>
          <w:lang w:eastAsia="it-IT"/>
        </w:rPr>
        <w:t>GPUaaS</w:t>
      </w:r>
      <w:proofErr w:type="spellEnd"/>
      <w:r w:rsidRPr="00EB715F">
        <w:rPr>
          <w:rFonts w:ascii="inherit" w:eastAsia="Times New Roman" w:hAnsi="inherit" w:cs="Times New Roman"/>
          <w:color w:val="161616"/>
          <w:sz w:val="24"/>
          <w:szCs w:val="24"/>
          <w:lang w:eastAsia="it-IT"/>
        </w:rPr>
        <w:t>), valutato 3,23 miliardi di dollari nel 2023, dovrebbe crescere da 4,31 miliardi di dollari nel 2024 a 49,84 miliardi di dollari entro il 2032. </w:t>
      </w:r>
      <w:r w:rsidRPr="00EB715F">
        <w:rPr>
          <w:rFonts w:ascii="inherit" w:eastAsia="Times New Roman" w:hAnsi="inherit" w:cs="Times New Roman"/>
          <w:color w:val="161616"/>
          <w:sz w:val="24"/>
          <w:szCs w:val="24"/>
          <w:bdr w:val="none" w:sz="0" w:space="0" w:color="auto" w:frame="1"/>
          <w:vertAlign w:val="superscript"/>
          <w:lang w:eastAsia="it-IT"/>
        </w:rPr>
        <w:t>1</w:t>
      </w:r>
    </w:p>
    <w:p w:rsidR="00EB715F" w:rsidRPr="00EB715F" w:rsidRDefault="00EB715F" w:rsidP="00EB715F">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Molti CSP, tra cui Google </w:t>
      </w:r>
      <w:proofErr w:type="spellStart"/>
      <w:r w:rsidRPr="00EB715F">
        <w:rPr>
          <w:rFonts w:ascii="inherit" w:eastAsia="Times New Roman" w:hAnsi="inherit" w:cs="Times New Roman"/>
          <w:color w:val="161616"/>
          <w:sz w:val="24"/>
          <w:szCs w:val="24"/>
          <w:lang w:eastAsia="it-IT"/>
        </w:rPr>
        <w:t>Cloud</w:t>
      </w:r>
      <w:proofErr w:type="spellEnd"/>
      <w:r w:rsidRPr="00EB715F">
        <w:rPr>
          <w:rFonts w:ascii="inherit" w:eastAsia="Times New Roman" w:hAnsi="inherit" w:cs="Times New Roman"/>
          <w:color w:val="161616"/>
          <w:sz w:val="24"/>
          <w:szCs w:val="24"/>
          <w:lang w:eastAsia="it-IT"/>
        </w:rPr>
        <w:t xml:space="preserve"> Platform, Amazon Web Services (AWS), Microsoft e IBM </w:t>
      </w:r>
      <w:proofErr w:type="spellStart"/>
      <w:r w:rsidRPr="00EB715F">
        <w:rPr>
          <w:rFonts w:ascii="inherit" w:eastAsia="Times New Roman" w:hAnsi="inherit" w:cs="Times New Roman"/>
          <w:color w:val="161616"/>
          <w:sz w:val="24"/>
          <w:szCs w:val="24"/>
          <w:lang w:eastAsia="it-IT"/>
        </w:rPr>
        <w:t>Cloud</w:t>
      </w:r>
      <w:proofErr w:type="spellEnd"/>
      <w:r w:rsidRPr="00EB715F">
        <w:rPr>
          <w:rFonts w:ascii="inherit" w:eastAsia="Times New Roman" w:hAnsi="inherit" w:cs="Times New Roman"/>
          <w:color w:val="161616"/>
          <w:sz w:val="24"/>
          <w:szCs w:val="24"/>
          <w:lang w:eastAsia="it-IT"/>
        </w:rPr>
        <w:t>, offrono accesso su</w:t>
      </w:r>
      <w:r w:rsidRPr="00EB715F">
        <w:rPr>
          <w:rFonts w:ascii="inherit" w:eastAsia="Times New Roman" w:hAnsi="inherit" w:cs="Times New Roman"/>
          <w:b/>
          <w:bCs/>
          <w:color w:val="161616"/>
          <w:sz w:val="24"/>
          <w:szCs w:val="24"/>
          <w:bdr w:val="none" w:sz="0" w:space="0" w:color="auto" w:frame="1"/>
          <w:lang w:eastAsia="it-IT"/>
        </w:rPr>
        <w:t> </w:t>
      </w:r>
      <w:r w:rsidRPr="00EB715F">
        <w:rPr>
          <w:rFonts w:ascii="inherit" w:eastAsia="Times New Roman" w:hAnsi="inherit" w:cs="Times New Roman"/>
          <w:color w:val="161616"/>
          <w:sz w:val="24"/>
          <w:szCs w:val="24"/>
          <w:lang w:eastAsia="it-IT"/>
        </w:rPr>
        <w:t xml:space="preserve">richiesta a servizi GPU scalabili per prestazioni ottimizzate dei </w:t>
      </w:r>
      <w:proofErr w:type="spellStart"/>
      <w:r w:rsidRPr="00EB715F">
        <w:rPr>
          <w:rFonts w:ascii="inherit" w:eastAsia="Times New Roman" w:hAnsi="inherit" w:cs="Times New Roman"/>
          <w:color w:val="161616"/>
          <w:sz w:val="24"/>
          <w:szCs w:val="24"/>
          <w:lang w:eastAsia="it-IT"/>
        </w:rPr>
        <w:t>workload</w:t>
      </w:r>
      <w:proofErr w:type="spellEnd"/>
      <w:r w:rsidRPr="00EB715F">
        <w:rPr>
          <w:rFonts w:ascii="inherit" w:eastAsia="Times New Roman" w:hAnsi="inherit" w:cs="Times New Roman"/>
          <w:color w:val="161616"/>
          <w:sz w:val="24"/>
          <w:szCs w:val="24"/>
          <w:lang w:eastAsia="it-IT"/>
        </w:rPr>
        <w:t>. </w:t>
      </w:r>
      <w:hyperlink r:id="rId11" w:tgtFrame="_self" w:history="1">
        <w:r w:rsidRPr="00EB715F">
          <w:rPr>
            <w:rFonts w:ascii="inherit" w:eastAsia="Times New Roman" w:hAnsi="inherit" w:cs="Times New Roman"/>
            <w:color w:val="0F62FE"/>
            <w:sz w:val="24"/>
            <w:szCs w:val="24"/>
            <w:u w:val="single"/>
            <w:bdr w:val="none" w:sz="0" w:space="0" w:color="auto" w:frame="1"/>
            <w:lang w:eastAsia="it-IT"/>
          </w:rPr>
          <w:t xml:space="preserve">I CSP forniscono risorse GPU </w:t>
        </w:r>
        <w:proofErr w:type="spellStart"/>
        <w:r w:rsidRPr="00EB715F">
          <w:rPr>
            <w:rFonts w:ascii="inherit" w:eastAsia="Times New Roman" w:hAnsi="inherit" w:cs="Times New Roman"/>
            <w:color w:val="0F62FE"/>
            <w:sz w:val="24"/>
            <w:szCs w:val="24"/>
            <w:u w:val="single"/>
            <w:bdr w:val="none" w:sz="0" w:space="0" w:color="auto" w:frame="1"/>
            <w:lang w:eastAsia="it-IT"/>
          </w:rPr>
          <w:t>virtualizzate</w:t>
        </w:r>
        <w:proofErr w:type="spellEnd"/>
        <w:r w:rsidRPr="00EB715F">
          <w:rPr>
            <w:rFonts w:ascii="inherit" w:eastAsia="Times New Roman" w:hAnsi="inherit" w:cs="Times New Roman"/>
            <w:color w:val="0F62FE"/>
            <w:sz w:val="24"/>
            <w:szCs w:val="24"/>
            <w:u w:val="single"/>
            <w:bdr w:val="none" w:sz="0" w:space="0" w:color="auto" w:frame="1"/>
            <w:lang w:eastAsia="it-IT"/>
          </w:rPr>
          <w:t xml:space="preserve"> con pagamento a consumo nei loro data center.</w:t>
        </w:r>
      </w:hyperlink>
      <w:r w:rsidRPr="00EB715F">
        <w:rPr>
          <w:rFonts w:ascii="inherit" w:eastAsia="Times New Roman" w:hAnsi="inherit" w:cs="Times New Roman"/>
          <w:color w:val="161616"/>
          <w:sz w:val="24"/>
          <w:szCs w:val="24"/>
          <w:lang w:eastAsia="it-IT"/>
        </w:rPr>
        <w:t xml:space="preserve"> Spesso utilizzano hardware GPU dei principali produttori di GPU come Nvidia, AMD e Intel per alimentare la loro infrastruttura basata su </w:t>
      </w:r>
      <w:proofErr w:type="spellStart"/>
      <w:r w:rsidRPr="00EB715F">
        <w:rPr>
          <w:rFonts w:ascii="inherit" w:eastAsia="Times New Roman" w:hAnsi="inherit" w:cs="Times New Roman"/>
          <w:color w:val="161616"/>
          <w:sz w:val="24"/>
          <w:szCs w:val="24"/>
          <w:lang w:eastAsia="it-IT"/>
        </w:rPr>
        <w:t>cloud</w:t>
      </w:r>
      <w:proofErr w:type="spellEnd"/>
      <w:r w:rsidRPr="00EB715F">
        <w:rPr>
          <w:rFonts w:ascii="inherit" w:eastAsia="Times New Roman" w:hAnsi="inherit" w:cs="Times New Roman"/>
          <w:color w:val="161616"/>
          <w:sz w:val="24"/>
          <w:szCs w:val="24"/>
          <w:lang w:eastAsia="it-IT"/>
        </w:rPr>
        <w:t>.</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Le offerte di GPU basate su </w:t>
      </w:r>
      <w:proofErr w:type="spellStart"/>
      <w:r w:rsidRPr="00EB715F">
        <w:rPr>
          <w:rFonts w:ascii="inherit" w:eastAsia="Times New Roman" w:hAnsi="inherit" w:cs="Times New Roman"/>
          <w:color w:val="161616"/>
          <w:sz w:val="24"/>
          <w:szCs w:val="24"/>
          <w:lang w:eastAsia="it-IT"/>
        </w:rPr>
        <w:t>cloud</w:t>
      </w:r>
      <w:proofErr w:type="spellEnd"/>
      <w:r w:rsidRPr="00EB715F">
        <w:rPr>
          <w:rFonts w:ascii="inherit" w:eastAsia="Times New Roman" w:hAnsi="inherit" w:cs="Times New Roman"/>
          <w:color w:val="161616"/>
          <w:sz w:val="24"/>
          <w:szCs w:val="24"/>
          <w:lang w:eastAsia="it-IT"/>
        </w:rPr>
        <w:t xml:space="preserve"> di solito sono dotate di </w:t>
      </w:r>
      <w:proofErr w:type="spellStart"/>
      <w:r w:rsidRPr="00EB715F">
        <w:rPr>
          <w:rFonts w:ascii="inherit" w:eastAsia="Times New Roman" w:hAnsi="inherit" w:cs="Times New Roman"/>
          <w:color w:val="161616"/>
          <w:sz w:val="24"/>
          <w:szCs w:val="24"/>
          <w:lang w:eastAsia="it-IT"/>
        </w:rPr>
        <w:t>preconfigurazioni</w:t>
      </w:r>
      <w:proofErr w:type="spellEnd"/>
      <w:r w:rsidRPr="00EB715F">
        <w:rPr>
          <w:rFonts w:ascii="inherit" w:eastAsia="Times New Roman" w:hAnsi="inherit" w:cs="Times New Roman"/>
          <w:color w:val="161616"/>
          <w:sz w:val="24"/>
          <w:szCs w:val="24"/>
          <w:lang w:eastAsia="it-IT"/>
        </w:rPr>
        <w:t xml:space="preserve"> e possono essere distribuite facilmente. Queste funzionalità aiutano le organizzazioni a evitare i costi iniziali e la manutenzione associati alle GPU fisiche.</w:t>
      </w:r>
      <w:r w:rsidRPr="00EB715F">
        <w:rPr>
          <w:rFonts w:ascii="inherit" w:eastAsia="Times New Roman" w:hAnsi="inherit" w:cs="Times New Roman"/>
          <w:b/>
          <w:bCs/>
          <w:color w:val="161616"/>
          <w:sz w:val="24"/>
          <w:szCs w:val="24"/>
          <w:bdr w:val="none" w:sz="0" w:space="0" w:color="auto" w:frame="1"/>
          <w:lang w:eastAsia="it-IT"/>
        </w:rPr>
        <w:t> </w:t>
      </w:r>
      <w:r w:rsidRPr="00EB715F">
        <w:rPr>
          <w:rFonts w:ascii="inherit" w:eastAsia="Times New Roman" w:hAnsi="inherit" w:cs="Times New Roman"/>
          <w:color w:val="161616"/>
          <w:sz w:val="24"/>
          <w:szCs w:val="24"/>
          <w:lang w:eastAsia="it-IT"/>
        </w:rPr>
        <w:t xml:space="preserve">Inoltre, poiché le aziende cercano di integrare </w:t>
      </w:r>
      <w:proofErr w:type="spellStart"/>
      <w:r w:rsidRPr="00EB715F">
        <w:rPr>
          <w:rFonts w:ascii="inherit" w:eastAsia="Times New Roman" w:hAnsi="inherit" w:cs="Times New Roman"/>
          <w:color w:val="161616"/>
          <w:sz w:val="24"/>
          <w:szCs w:val="24"/>
          <w:lang w:eastAsia="it-IT"/>
        </w:rPr>
        <w:t>workload</w:t>
      </w:r>
      <w:proofErr w:type="spellEnd"/>
      <w:r w:rsidRPr="00EB715F">
        <w:rPr>
          <w:rFonts w:ascii="inherit" w:eastAsia="Times New Roman" w:hAnsi="inherit" w:cs="Times New Roman"/>
          <w:color w:val="161616"/>
          <w:sz w:val="24"/>
          <w:szCs w:val="24"/>
          <w:lang w:eastAsia="it-IT"/>
        </w:rPr>
        <w:t xml:space="preserve"> di </w:t>
      </w:r>
      <w:hyperlink r:id="rId12" w:tgtFrame="_self" w:history="1">
        <w:r w:rsidRPr="00EB715F">
          <w:rPr>
            <w:rFonts w:ascii="inherit" w:eastAsia="Times New Roman" w:hAnsi="inherit" w:cs="Times New Roman"/>
            <w:color w:val="0F62FE"/>
            <w:sz w:val="24"/>
            <w:szCs w:val="24"/>
            <w:u w:val="single"/>
            <w:bdr w:val="none" w:sz="0" w:space="0" w:color="auto" w:frame="1"/>
            <w:lang w:eastAsia="it-IT"/>
          </w:rPr>
          <w:t>AI generativa</w:t>
        </w:r>
      </w:hyperlink>
      <w:r w:rsidRPr="00EB715F">
        <w:rPr>
          <w:rFonts w:ascii="inherit" w:eastAsia="Times New Roman" w:hAnsi="inherit" w:cs="Times New Roman"/>
          <w:color w:val="161616"/>
          <w:sz w:val="24"/>
          <w:szCs w:val="24"/>
          <w:lang w:eastAsia="it-IT"/>
        </w:rPr>
        <w:t xml:space="preserve"> per eseguire attività computazionali avanzate (ad esempio, creazione di contenuti, generazione di immagini), la scalabilità e l'economicità fornite dalle GPU </w:t>
      </w:r>
      <w:proofErr w:type="spellStart"/>
      <w:r w:rsidRPr="00EB715F">
        <w:rPr>
          <w:rFonts w:ascii="inherit" w:eastAsia="Times New Roman" w:hAnsi="inherit" w:cs="Times New Roman"/>
          <w:color w:val="161616"/>
          <w:sz w:val="24"/>
          <w:szCs w:val="24"/>
          <w:lang w:eastAsia="it-IT"/>
        </w:rPr>
        <w:t>cloud</w:t>
      </w:r>
      <w:proofErr w:type="spellEnd"/>
      <w:r w:rsidRPr="00EB715F">
        <w:rPr>
          <w:rFonts w:ascii="inherit" w:eastAsia="Times New Roman" w:hAnsi="inherit" w:cs="Times New Roman"/>
          <w:color w:val="161616"/>
          <w:sz w:val="24"/>
          <w:szCs w:val="24"/>
          <w:lang w:eastAsia="it-IT"/>
        </w:rPr>
        <w:t xml:space="preserve"> sono diventate cruciali per il business aziendale.</w:t>
      </w:r>
    </w:p>
    <w:p w:rsidR="00EB715F" w:rsidRPr="00EB715F" w:rsidRDefault="00EB715F" w:rsidP="00EB715F">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4" w:name="Cosa+sono+i+benchmark+delle+GPU%3F"/>
      <w:bookmarkEnd w:id="4"/>
      <w:r w:rsidRPr="00EB715F">
        <w:rPr>
          <w:rFonts w:ascii="inherit" w:eastAsia="Times New Roman" w:hAnsi="inherit" w:cs="Times New Roman"/>
          <w:color w:val="161616"/>
          <w:sz w:val="36"/>
          <w:szCs w:val="36"/>
          <w:lang w:eastAsia="it-IT"/>
        </w:rPr>
        <w:t>Cosa sono i benchmark delle GPU?</w:t>
      </w:r>
    </w:p>
    <w:p w:rsidR="00EB715F" w:rsidRPr="00EB715F" w:rsidRDefault="00EB715F" w:rsidP="00EB715F">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I benchmark delle GPU forniscono un processo per valutare le prestazioni della GPU in varie condizioni. Questi strumenti software specializzati consentono agli utenti (ad esempio, </w:t>
      </w:r>
      <w:proofErr w:type="spellStart"/>
      <w:r w:rsidRPr="00EB715F">
        <w:rPr>
          <w:rFonts w:ascii="inherit" w:eastAsia="Times New Roman" w:hAnsi="inherit" w:cs="Times New Roman"/>
          <w:color w:val="161616"/>
          <w:sz w:val="24"/>
          <w:szCs w:val="24"/>
          <w:lang w:eastAsia="it-IT"/>
        </w:rPr>
        <w:t>gamer</w:t>
      </w:r>
      <w:proofErr w:type="spellEnd"/>
      <w:r w:rsidRPr="00EB715F">
        <w:rPr>
          <w:rFonts w:ascii="inherit" w:eastAsia="Times New Roman" w:hAnsi="inherit" w:cs="Times New Roman"/>
          <w:color w:val="161616"/>
          <w:sz w:val="24"/>
          <w:szCs w:val="24"/>
          <w:lang w:eastAsia="it-IT"/>
        </w:rPr>
        <w:t xml:space="preserve">, artisti 3D, sviluppatori di sistemi) di ottenere </w:t>
      </w:r>
      <w:proofErr w:type="spellStart"/>
      <w:r w:rsidRPr="00EB715F">
        <w:rPr>
          <w:rFonts w:ascii="inherit" w:eastAsia="Times New Roman" w:hAnsi="inherit" w:cs="Times New Roman"/>
          <w:color w:val="161616"/>
          <w:sz w:val="24"/>
          <w:szCs w:val="24"/>
          <w:lang w:eastAsia="it-IT"/>
        </w:rPr>
        <w:t>insight</w:t>
      </w:r>
      <w:proofErr w:type="spellEnd"/>
      <w:r w:rsidRPr="00EB715F">
        <w:rPr>
          <w:rFonts w:ascii="inherit" w:eastAsia="Times New Roman" w:hAnsi="inherit" w:cs="Times New Roman"/>
          <w:color w:val="161616"/>
          <w:sz w:val="24"/>
          <w:szCs w:val="24"/>
          <w:lang w:eastAsia="it-IT"/>
        </w:rPr>
        <w:t xml:space="preserve"> sulle proprie GPU e risolvere problemi di prestazioni come colli di bottiglia, </w:t>
      </w:r>
      <w:hyperlink r:id="rId13" w:anchor=":" w:tgtFrame="_self" w:history="1">
        <w:r w:rsidRPr="00EB715F">
          <w:rPr>
            <w:rFonts w:ascii="inherit" w:eastAsia="Times New Roman" w:hAnsi="inherit" w:cs="Times New Roman"/>
            <w:color w:val="0F62FE"/>
            <w:sz w:val="24"/>
            <w:szCs w:val="24"/>
            <w:u w:val="single"/>
            <w:bdr w:val="none" w:sz="0" w:space="0" w:color="auto" w:frame="1"/>
            <w:lang w:eastAsia="it-IT"/>
          </w:rPr>
          <w:t>latenza</w:t>
        </w:r>
      </w:hyperlink>
      <w:r w:rsidRPr="00EB715F">
        <w:rPr>
          <w:rFonts w:ascii="inherit" w:eastAsia="Times New Roman" w:hAnsi="inherit" w:cs="Times New Roman"/>
          <w:color w:val="161616"/>
          <w:sz w:val="24"/>
          <w:szCs w:val="24"/>
          <w:lang w:eastAsia="it-IT"/>
        </w:rPr>
        <w:t> e compatibilità con altri software e hardware.</w:t>
      </w:r>
    </w:p>
    <w:p w:rsidR="00EB715F" w:rsidRPr="00EB715F" w:rsidRDefault="00EB715F" w:rsidP="00EB715F">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Esistono due tipi principali di benchmark delle GPU: benchmark sintetici e reali. I benchmark sintetici testano le prestazioni non elaborate di una GPU in un ambiente standardizzato. I benchmark reali testano le prestazioni di una GPU in applicazioni specifiche.</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Gli strumenti di </w:t>
      </w:r>
      <w:proofErr w:type="spellStart"/>
      <w:r w:rsidRPr="00EB715F">
        <w:rPr>
          <w:rFonts w:ascii="inherit" w:eastAsia="Times New Roman" w:hAnsi="inherit" w:cs="Times New Roman"/>
          <w:color w:val="161616"/>
          <w:sz w:val="24"/>
          <w:szCs w:val="24"/>
          <w:lang w:eastAsia="it-IT"/>
        </w:rPr>
        <w:t>benchmarking</w:t>
      </w:r>
      <w:proofErr w:type="spellEnd"/>
      <w:r w:rsidRPr="00EB715F">
        <w:rPr>
          <w:rFonts w:ascii="inherit" w:eastAsia="Times New Roman" w:hAnsi="inherit" w:cs="Times New Roman"/>
          <w:color w:val="161616"/>
          <w:sz w:val="24"/>
          <w:szCs w:val="24"/>
          <w:lang w:eastAsia="it-IT"/>
        </w:rPr>
        <w:t xml:space="preserve"> della GPU esaminano metriche delle prestazioni come velocità, frame rate e larghezza di banda di memoria. Esaminano anche l'efficienza termica e il consumo di energia per aiutare gli utenti a ottenere prestazioni ottimali in base a esigenze specifiche. Alcune piattaforme di benchmark incorporano anche test che misurano l'efficacia dell'interazione di un </w:t>
      </w:r>
      <w:proofErr w:type="spellStart"/>
      <w:r w:rsidRPr="00EB715F">
        <w:rPr>
          <w:rFonts w:ascii="inherit" w:eastAsia="Times New Roman" w:hAnsi="inherit" w:cs="Times New Roman"/>
          <w:color w:val="161616"/>
          <w:sz w:val="24"/>
          <w:szCs w:val="24"/>
          <w:lang w:eastAsia="it-IT"/>
        </w:rPr>
        <w:fldChar w:fldCharType="begin"/>
      </w:r>
      <w:r w:rsidRPr="00EB715F">
        <w:rPr>
          <w:rFonts w:ascii="inherit" w:eastAsia="Times New Roman" w:hAnsi="inherit" w:cs="Times New Roman"/>
          <w:color w:val="161616"/>
          <w:sz w:val="24"/>
          <w:szCs w:val="24"/>
          <w:lang w:eastAsia="it-IT"/>
        </w:rPr>
        <w:instrText xml:space="preserve"> HYPERLINK "https://www.ibm.com/it-it/think/topics/solid-state-drives" \t "_self" </w:instrText>
      </w:r>
      <w:r w:rsidRPr="00EB715F">
        <w:rPr>
          <w:rFonts w:ascii="inherit" w:eastAsia="Times New Roman" w:hAnsi="inherit" w:cs="Times New Roman"/>
          <w:color w:val="161616"/>
          <w:sz w:val="24"/>
          <w:szCs w:val="24"/>
          <w:lang w:eastAsia="it-IT"/>
        </w:rPr>
        <w:fldChar w:fldCharType="separate"/>
      </w:r>
      <w:r w:rsidRPr="00EB715F">
        <w:rPr>
          <w:rFonts w:ascii="inherit" w:eastAsia="Times New Roman" w:hAnsi="inherit" w:cs="Times New Roman"/>
          <w:color w:val="0F62FE"/>
          <w:sz w:val="24"/>
          <w:szCs w:val="24"/>
          <w:u w:val="single"/>
          <w:bdr w:val="none" w:sz="0" w:space="0" w:color="auto" w:frame="1"/>
          <w:lang w:eastAsia="it-IT"/>
        </w:rPr>
        <w:t>solid</w:t>
      </w:r>
      <w:proofErr w:type="spellEnd"/>
      <w:r w:rsidRPr="00EB715F">
        <w:rPr>
          <w:rFonts w:ascii="inherit" w:eastAsia="Times New Roman" w:hAnsi="inherit" w:cs="Times New Roman"/>
          <w:color w:val="0F62FE"/>
          <w:sz w:val="24"/>
          <w:szCs w:val="24"/>
          <w:u w:val="single"/>
          <w:bdr w:val="none" w:sz="0" w:space="0" w:color="auto" w:frame="1"/>
          <w:lang w:eastAsia="it-IT"/>
        </w:rPr>
        <w:t>-state drive (SSD)</w:t>
      </w:r>
      <w:r w:rsidRPr="00EB715F">
        <w:rPr>
          <w:rFonts w:ascii="inherit" w:eastAsia="Times New Roman" w:hAnsi="inherit" w:cs="Times New Roman"/>
          <w:color w:val="161616"/>
          <w:sz w:val="24"/>
          <w:szCs w:val="24"/>
          <w:lang w:eastAsia="it-IT"/>
        </w:rPr>
        <w:fldChar w:fldCharType="end"/>
      </w:r>
      <w:r w:rsidRPr="00EB715F">
        <w:rPr>
          <w:rFonts w:ascii="inherit" w:eastAsia="Times New Roman" w:hAnsi="inherit" w:cs="Times New Roman"/>
          <w:color w:val="161616"/>
          <w:sz w:val="24"/>
          <w:szCs w:val="24"/>
          <w:lang w:eastAsia="it-IT"/>
        </w:rPr>
        <w:t> con una GPU.</w:t>
      </w:r>
    </w:p>
    <w:p w:rsidR="00EB715F" w:rsidRPr="00EB715F" w:rsidRDefault="00EB715F" w:rsidP="00EB715F">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5" w:name="Casi+d%27uso+moderni+della+GPU"/>
      <w:bookmarkEnd w:id="5"/>
      <w:r w:rsidRPr="00EB715F">
        <w:rPr>
          <w:rFonts w:ascii="inherit" w:eastAsia="Times New Roman" w:hAnsi="inherit" w:cs="Times New Roman"/>
          <w:color w:val="161616"/>
          <w:sz w:val="36"/>
          <w:szCs w:val="36"/>
          <w:lang w:eastAsia="it-IT"/>
        </w:rPr>
        <w:t>Casi d'uso moderni della GPU</w:t>
      </w:r>
    </w:p>
    <w:p w:rsidR="00EB715F" w:rsidRPr="00EB715F" w:rsidRDefault="00EB715F" w:rsidP="00EB715F">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Nel tempo, le GPU si sono sviluppate, i miglioramenti tecnici le hanno rese più programmabili e sono state scoperte altre funzionalità. In particolare, la loro capacità di dividere le attività in più di un processore, noto come elaborazione parallela, li ha resi indispensabili per un'ampia gamma di applicazioni, come il gioco per PC, l'</w:t>
      </w:r>
      <w:hyperlink r:id="rId14" w:tgtFrame="_self" w:history="1">
        <w:r w:rsidRPr="00EB715F">
          <w:rPr>
            <w:rFonts w:ascii="inherit" w:eastAsia="Times New Roman" w:hAnsi="inherit" w:cs="Times New Roman"/>
            <w:color w:val="0F62FE"/>
            <w:sz w:val="24"/>
            <w:szCs w:val="24"/>
            <w:u w:val="single"/>
            <w:bdr w:val="none" w:sz="0" w:space="0" w:color="auto" w:frame="1"/>
            <w:lang w:eastAsia="it-IT"/>
          </w:rPr>
          <w:t xml:space="preserve">high performance </w:t>
        </w:r>
        <w:proofErr w:type="spellStart"/>
        <w:r w:rsidRPr="00EB715F">
          <w:rPr>
            <w:rFonts w:ascii="inherit" w:eastAsia="Times New Roman" w:hAnsi="inherit" w:cs="Times New Roman"/>
            <w:color w:val="0F62FE"/>
            <w:sz w:val="24"/>
            <w:szCs w:val="24"/>
            <w:u w:val="single"/>
            <w:bdr w:val="none" w:sz="0" w:space="0" w:color="auto" w:frame="1"/>
            <w:lang w:eastAsia="it-IT"/>
          </w:rPr>
          <w:t>computing</w:t>
        </w:r>
        <w:proofErr w:type="spellEnd"/>
        <w:r w:rsidRPr="00EB715F">
          <w:rPr>
            <w:rFonts w:ascii="inherit" w:eastAsia="Times New Roman" w:hAnsi="inherit" w:cs="Times New Roman"/>
            <w:color w:val="0F62FE"/>
            <w:sz w:val="24"/>
            <w:szCs w:val="24"/>
            <w:u w:val="single"/>
            <w:bdr w:val="none" w:sz="0" w:space="0" w:color="auto" w:frame="1"/>
            <w:lang w:eastAsia="it-IT"/>
          </w:rPr>
          <w:t xml:space="preserve"> (HPC)</w:t>
        </w:r>
      </w:hyperlink>
      <w:r w:rsidRPr="00EB715F">
        <w:rPr>
          <w:rFonts w:ascii="inherit" w:eastAsia="Times New Roman" w:hAnsi="inherit" w:cs="Times New Roman"/>
          <w:color w:val="161616"/>
          <w:sz w:val="24"/>
          <w:szCs w:val="24"/>
          <w:lang w:eastAsia="it-IT"/>
        </w:rPr>
        <w:t xml:space="preserve">, le workstation di </w:t>
      </w:r>
      <w:proofErr w:type="spellStart"/>
      <w:r w:rsidRPr="00EB715F">
        <w:rPr>
          <w:rFonts w:ascii="inherit" w:eastAsia="Times New Roman" w:hAnsi="inherit" w:cs="Times New Roman"/>
          <w:color w:val="161616"/>
          <w:sz w:val="24"/>
          <w:szCs w:val="24"/>
          <w:lang w:eastAsia="it-IT"/>
        </w:rPr>
        <w:t>rendering</w:t>
      </w:r>
      <w:proofErr w:type="spellEnd"/>
      <w:r w:rsidRPr="00EB715F">
        <w:rPr>
          <w:rFonts w:ascii="inherit" w:eastAsia="Times New Roman" w:hAnsi="inherit" w:cs="Times New Roman"/>
          <w:color w:val="161616"/>
          <w:sz w:val="24"/>
          <w:szCs w:val="24"/>
          <w:lang w:eastAsia="it-IT"/>
        </w:rPr>
        <w:t xml:space="preserve"> 3D, il data center </w:t>
      </w:r>
      <w:proofErr w:type="spellStart"/>
      <w:r w:rsidRPr="00EB715F">
        <w:rPr>
          <w:rFonts w:ascii="inherit" w:eastAsia="Times New Roman" w:hAnsi="inherit" w:cs="Times New Roman"/>
          <w:color w:val="161616"/>
          <w:sz w:val="24"/>
          <w:szCs w:val="24"/>
          <w:lang w:eastAsia="it-IT"/>
        </w:rPr>
        <w:t>computing</w:t>
      </w:r>
      <w:proofErr w:type="spellEnd"/>
      <w:r w:rsidRPr="00EB715F">
        <w:rPr>
          <w:rFonts w:ascii="inherit" w:eastAsia="Times New Roman" w:hAnsi="inherit" w:cs="Times New Roman"/>
          <w:color w:val="161616"/>
          <w:sz w:val="24"/>
          <w:szCs w:val="24"/>
          <w:lang w:eastAsia="it-IT"/>
        </w:rPr>
        <w:t xml:space="preserve"> e molti altri.</w:t>
      </w:r>
    </w:p>
    <w:p w:rsidR="00EB715F" w:rsidRPr="00EB715F" w:rsidRDefault="00EB715F" w:rsidP="00EB715F">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Vediamo nel dettaglio alcune delle più importanti e moderne applicazioni della tecnologia GPU, tra cui:</w:t>
      </w:r>
    </w:p>
    <w:p w:rsidR="00EB715F" w:rsidRPr="00EB715F" w:rsidRDefault="00EB715F" w:rsidP="00EB715F">
      <w:pPr>
        <w:numPr>
          <w:ilvl w:val="0"/>
          <w:numId w:val="4"/>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b/>
          <w:bCs/>
          <w:color w:val="161616"/>
          <w:sz w:val="24"/>
          <w:szCs w:val="24"/>
          <w:bdr w:val="none" w:sz="0" w:space="0" w:color="auto" w:frame="1"/>
          <w:lang w:eastAsia="it-IT"/>
        </w:rPr>
        <w:t>Intelligenza artificiale</w:t>
      </w:r>
    </w:p>
    <w:p w:rsidR="00EB715F" w:rsidRPr="00EB715F" w:rsidRDefault="00EB715F" w:rsidP="00EB715F">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val="en-US" w:eastAsia="it-IT"/>
        </w:rPr>
      </w:pPr>
      <w:r w:rsidRPr="00EB715F">
        <w:rPr>
          <w:rFonts w:ascii="inherit" w:eastAsia="Times New Roman" w:hAnsi="inherit" w:cs="Times New Roman"/>
          <w:b/>
          <w:bCs/>
          <w:color w:val="161616"/>
          <w:sz w:val="24"/>
          <w:szCs w:val="24"/>
          <w:bdr w:val="none" w:sz="0" w:space="0" w:color="auto" w:frame="1"/>
          <w:lang w:val="en-US" w:eastAsia="it-IT"/>
        </w:rPr>
        <w:t>Machine learning (ML) e deep learning (DL)</w:t>
      </w:r>
    </w:p>
    <w:p w:rsidR="00EB715F" w:rsidRPr="00EB715F" w:rsidRDefault="00EB715F" w:rsidP="00EB715F">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proofErr w:type="spellStart"/>
      <w:r w:rsidRPr="00EB715F">
        <w:rPr>
          <w:rFonts w:ascii="inherit" w:eastAsia="Times New Roman" w:hAnsi="inherit" w:cs="Times New Roman"/>
          <w:b/>
          <w:bCs/>
          <w:color w:val="161616"/>
          <w:sz w:val="24"/>
          <w:szCs w:val="24"/>
          <w:bdr w:val="none" w:sz="0" w:space="0" w:color="auto" w:frame="1"/>
          <w:lang w:eastAsia="it-IT"/>
        </w:rPr>
        <w:t>Blockchain</w:t>
      </w:r>
      <w:proofErr w:type="spellEnd"/>
    </w:p>
    <w:p w:rsidR="00EB715F" w:rsidRPr="00EB715F" w:rsidRDefault="00EB715F" w:rsidP="00EB715F">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b/>
          <w:bCs/>
          <w:color w:val="161616"/>
          <w:sz w:val="24"/>
          <w:szCs w:val="24"/>
          <w:bdr w:val="none" w:sz="0" w:space="0" w:color="auto" w:frame="1"/>
          <w:lang w:eastAsia="it-IT"/>
        </w:rPr>
        <w:t>Gaming</w:t>
      </w:r>
    </w:p>
    <w:p w:rsidR="00EB715F" w:rsidRPr="00EB715F" w:rsidRDefault="00EB715F" w:rsidP="00EB715F">
      <w:pPr>
        <w:numPr>
          <w:ilvl w:val="0"/>
          <w:numId w:val="8"/>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b/>
          <w:bCs/>
          <w:color w:val="161616"/>
          <w:sz w:val="24"/>
          <w:szCs w:val="24"/>
          <w:bdr w:val="none" w:sz="0" w:space="0" w:color="auto" w:frame="1"/>
          <w:lang w:eastAsia="it-IT"/>
        </w:rPr>
        <w:t>Video editing</w:t>
      </w:r>
    </w:p>
    <w:p w:rsidR="00EB715F" w:rsidRPr="00EB715F" w:rsidRDefault="00EB715F" w:rsidP="00EB715F">
      <w:pPr>
        <w:numPr>
          <w:ilvl w:val="0"/>
          <w:numId w:val="9"/>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b/>
          <w:bCs/>
          <w:color w:val="161616"/>
          <w:sz w:val="24"/>
          <w:szCs w:val="24"/>
          <w:bdr w:val="none" w:sz="0" w:space="0" w:color="auto" w:frame="1"/>
          <w:lang w:eastAsia="it-IT"/>
        </w:rPr>
        <w:t>Creazione di contenuto</w:t>
      </w:r>
    </w:p>
    <w:p w:rsidR="00EB715F" w:rsidRPr="00EB715F" w:rsidRDefault="00EB715F" w:rsidP="00EB715F">
      <w:pPr>
        <w:numPr>
          <w:ilvl w:val="0"/>
          <w:numId w:val="10"/>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b/>
          <w:bCs/>
          <w:color w:val="161616"/>
          <w:sz w:val="24"/>
          <w:szCs w:val="24"/>
          <w:bdr w:val="none" w:sz="0" w:space="0" w:color="auto" w:frame="1"/>
          <w:lang w:eastAsia="it-IT"/>
        </w:rPr>
        <w:t>Calcolo ad alte prestazioni (HPC)</w:t>
      </w:r>
    </w:p>
    <w:p w:rsidR="00EB715F" w:rsidRPr="00EB715F" w:rsidRDefault="00EB715F" w:rsidP="00EB715F">
      <w:pPr>
        <w:numPr>
          <w:ilvl w:val="0"/>
          <w:numId w:val="11"/>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b/>
          <w:bCs/>
          <w:color w:val="161616"/>
          <w:sz w:val="24"/>
          <w:szCs w:val="24"/>
          <w:bdr w:val="none" w:sz="0" w:space="0" w:color="auto" w:frame="1"/>
          <w:lang w:eastAsia="it-IT"/>
        </w:rPr>
        <w:t>Visualizzazione e simulazione</w:t>
      </w:r>
    </w:p>
    <w:p w:rsidR="00EB715F" w:rsidRPr="00EB715F" w:rsidRDefault="00EB715F" w:rsidP="00EB715F">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Intelligenza artificiale</w:t>
      </w:r>
    </w:p>
    <w:p w:rsidR="00EB715F" w:rsidRPr="00EB715F" w:rsidRDefault="00EB715F" w:rsidP="00EB715F">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L'AI e le sue numerose applicazioni sarebbero probabilmente impossibili senza il </w:t>
      </w:r>
      <w:proofErr w:type="spellStart"/>
      <w:r w:rsidRPr="00EB715F">
        <w:rPr>
          <w:rFonts w:ascii="inherit" w:eastAsia="Times New Roman" w:hAnsi="inherit" w:cs="Times New Roman"/>
          <w:color w:val="161616"/>
          <w:sz w:val="24"/>
          <w:szCs w:val="24"/>
          <w:lang w:eastAsia="it-IT"/>
        </w:rPr>
        <w:t>computing</w:t>
      </w:r>
      <w:proofErr w:type="spellEnd"/>
      <w:r w:rsidRPr="00EB715F">
        <w:rPr>
          <w:rFonts w:ascii="inherit" w:eastAsia="Times New Roman" w:hAnsi="inherit" w:cs="Times New Roman"/>
          <w:color w:val="161616"/>
          <w:sz w:val="24"/>
          <w:szCs w:val="24"/>
          <w:lang w:eastAsia="it-IT"/>
        </w:rPr>
        <w:t> GPU. La capacità delle GPU di risolvere problemi altamente tecnici in modo più rapido ed efficiente rispetto alle CPU tradizionali le rende indispensabili. Le GPU sono componenti cruciali per molti </w:t>
      </w:r>
      <w:proofErr w:type="spellStart"/>
      <w:r w:rsidRPr="00EB715F">
        <w:rPr>
          <w:rFonts w:ascii="inherit" w:eastAsia="Times New Roman" w:hAnsi="inherit" w:cs="Times New Roman"/>
          <w:color w:val="161616"/>
          <w:sz w:val="24"/>
          <w:szCs w:val="24"/>
          <w:lang w:eastAsia="it-IT"/>
        </w:rPr>
        <w:fldChar w:fldCharType="begin"/>
      </w:r>
      <w:r w:rsidRPr="00EB715F">
        <w:rPr>
          <w:rFonts w:ascii="inherit" w:eastAsia="Times New Roman" w:hAnsi="inherit" w:cs="Times New Roman"/>
          <w:color w:val="161616"/>
          <w:sz w:val="24"/>
          <w:szCs w:val="24"/>
          <w:lang w:eastAsia="it-IT"/>
        </w:rPr>
        <w:instrText xml:space="preserve"> HYPERLINK "https://www.ibm.com/it-it/think/topics/supercomputing" \l ":" \t "_self" </w:instrText>
      </w:r>
      <w:r w:rsidRPr="00EB715F">
        <w:rPr>
          <w:rFonts w:ascii="inherit" w:eastAsia="Times New Roman" w:hAnsi="inherit" w:cs="Times New Roman"/>
          <w:color w:val="161616"/>
          <w:sz w:val="24"/>
          <w:szCs w:val="24"/>
          <w:lang w:eastAsia="it-IT"/>
        </w:rPr>
        <w:fldChar w:fldCharType="separate"/>
      </w:r>
      <w:r w:rsidRPr="00EB715F">
        <w:rPr>
          <w:rFonts w:ascii="inherit" w:eastAsia="Times New Roman" w:hAnsi="inherit" w:cs="Times New Roman"/>
          <w:color w:val="0F62FE"/>
          <w:sz w:val="24"/>
          <w:szCs w:val="24"/>
          <w:u w:val="single"/>
          <w:bdr w:val="none" w:sz="0" w:space="0" w:color="auto" w:frame="1"/>
          <w:lang w:eastAsia="it-IT"/>
        </w:rPr>
        <w:t>supercomputer</w:t>
      </w:r>
      <w:proofErr w:type="spellEnd"/>
      <w:r w:rsidRPr="00EB715F">
        <w:rPr>
          <w:rFonts w:ascii="inherit" w:eastAsia="Times New Roman" w:hAnsi="inherit" w:cs="Times New Roman"/>
          <w:color w:val="161616"/>
          <w:sz w:val="24"/>
          <w:szCs w:val="24"/>
          <w:lang w:eastAsia="it-IT"/>
        </w:rPr>
        <w:fldChar w:fldCharType="end"/>
      </w:r>
      <w:r w:rsidRPr="00EB715F">
        <w:rPr>
          <w:rFonts w:ascii="inherit" w:eastAsia="Times New Roman" w:hAnsi="inherit" w:cs="Times New Roman"/>
          <w:color w:val="161616"/>
          <w:sz w:val="24"/>
          <w:szCs w:val="24"/>
          <w:lang w:eastAsia="it-IT"/>
        </w:rPr>
        <w:t>, in particolare quelli AI.</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Le GPU alimentano molte delle principali applicazioni di AI, come il </w:t>
      </w:r>
      <w:proofErr w:type="spellStart"/>
      <w:r w:rsidRPr="00EB715F">
        <w:rPr>
          <w:rFonts w:ascii="inherit" w:eastAsia="Times New Roman" w:hAnsi="inherit" w:cs="Times New Roman"/>
          <w:color w:val="161616"/>
          <w:sz w:val="24"/>
          <w:szCs w:val="24"/>
          <w:lang w:eastAsia="it-IT"/>
        </w:rPr>
        <w:fldChar w:fldCharType="begin"/>
      </w:r>
      <w:r w:rsidRPr="00EB715F">
        <w:rPr>
          <w:rFonts w:ascii="inherit" w:eastAsia="Times New Roman" w:hAnsi="inherit" w:cs="Times New Roman"/>
          <w:color w:val="161616"/>
          <w:sz w:val="24"/>
          <w:szCs w:val="24"/>
          <w:lang w:eastAsia="it-IT"/>
        </w:rPr>
        <w:instrText xml:space="preserve"> HYPERLINK "https://research.ibm.com/blog/vela-ai-supercomputer-updates" \t "_self" </w:instrText>
      </w:r>
      <w:r w:rsidRPr="00EB715F">
        <w:rPr>
          <w:rFonts w:ascii="inherit" w:eastAsia="Times New Roman" w:hAnsi="inherit" w:cs="Times New Roman"/>
          <w:color w:val="161616"/>
          <w:sz w:val="24"/>
          <w:szCs w:val="24"/>
          <w:lang w:eastAsia="it-IT"/>
        </w:rPr>
        <w:fldChar w:fldCharType="separate"/>
      </w:r>
      <w:r w:rsidRPr="00EB715F">
        <w:rPr>
          <w:rFonts w:ascii="inherit" w:eastAsia="Times New Roman" w:hAnsi="inherit" w:cs="Times New Roman"/>
          <w:color w:val="0F62FE"/>
          <w:sz w:val="24"/>
          <w:szCs w:val="24"/>
          <w:u w:val="single"/>
          <w:bdr w:val="none" w:sz="0" w:space="0" w:color="auto" w:frame="1"/>
          <w:lang w:eastAsia="it-IT"/>
        </w:rPr>
        <w:t>supercomputer</w:t>
      </w:r>
      <w:proofErr w:type="spellEnd"/>
      <w:r w:rsidRPr="00EB715F">
        <w:rPr>
          <w:rFonts w:ascii="inherit" w:eastAsia="Times New Roman" w:hAnsi="inherit" w:cs="Times New Roman"/>
          <w:color w:val="0F62FE"/>
          <w:sz w:val="24"/>
          <w:szCs w:val="24"/>
          <w:u w:val="single"/>
          <w:bdr w:val="none" w:sz="0" w:space="0" w:color="auto" w:frame="1"/>
          <w:lang w:eastAsia="it-IT"/>
        </w:rPr>
        <w:t xml:space="preserve"> AI </w:t>
      </w:r>
      <w:proofErr w:type="spellStart"/>
      <w:r w:rsidRPr="00EB715F">
        <w:rPr>
          <w:rFonts w:ascii="inherit" w:eastAsia="Times New Roman" w:hAnsi="inherit" w:cs="Times New Roman"/>
          <w:color w:val="0F62FE"/>
          <w:sz w:val="24"/>
          <w:szCs w:val="24"/>
          <w:u w:val="single"/>
          <w:bdr w:val="none" w:sz="0" w:space="0" w:color="auto" w:frame="1"/>
          <w:lang w:eastAsia="it-IT"/>
        </w:rPr>
        <w:t>cloud</w:t>
      </w:r>
      <w:proofErr w:type="spellEnd"/>
      <w:r w:rsidRPr="00EB715F">
        <w:rPr>
          <w:rFonts w:ascii="inherit" w:eastAsia="Times New Roman" w:hAnsi="inherit" w:cs="Times New Roman"/>
          <w:color w:val="0F62FE"/>
          <w:sz w:val="24"/>
          <w:szCs w:val="24"/>
          <w:u w:val="single"/>
          <w:bdr w:val="none" w:sz="0" w:space="0" w:color="auto" w:frame="1"/>
          <w:lang w:eastAsia="it-IT"/>
        </w:rPr>
        <w:t>-native di IBM, </w:t>
      </w:r>
      <w:r w:rsidRPr="00EB715F">
        <w:rPr>
          <w:rFonts w:ascii="inherit" w:eastAsia="Times New Roman" w:hAnsi="inherit" w:cs="Times New Roman"/>
          <w:i/>
          <w:iCs/>
          <w:color w:val="0F62FE"/>
          <w:sz w:val="24"/>
          <w:szCs w:val="24"/>
          <w:bdr w:val="none" w:sz="0" w:space="0" w:color="auto" w:frame="1"/>
          <w:lang w:eastAsia="it-IT"/>
        </w:rPr>
        <w:t>Vela</w:t>
      </w:r>
      <w:r w:rsidRPr="00EB715F">
        <w:rPr>
          <w:rFonts w:ascii="inherit" w:eastAsia="Times New Roman" w:hAnsi="inherit" w:cs="Times New Roman"/>
          <w:color w:val="161616"/>
          <w:sz w:val="24"/>
          <w:szCs w:val="24"/>
          <w:lang w:eastAsia="it-IT"/>
        </w:rPr>
        <w:fldChar w:fldCharType="end"/>
      </w:r>
      <w:r w:rsidRPr="00EB715F">
        <w:rPr>
          <w:rFonts w:ascii="inherit" w:eastAsia="Times New Roman" w:hAnsi="inherit" w:cs="Times New Roman"/>
          <w:i/>
          <w:iCs/>
          <w:color w:val="161616"/>
          <w:sz w:val="24"/>
          <w:szCs w:val="24"/>
          <w:bdr w:val="none" w:sz="0" w:space="0" w:color="auto" w:frame="1"/>
          <w:lang w:eastAsia="it-IT"/>
        </w:rPr>
        <w:t>, </w:t>
      </w:r>
      <w:r w:rsidRPr="00EB715F">
        <w:rPr>
          <w:rFonts w:ascii="inherit" w:eastAsia="Times New Roman" w:hAnsi="inherit" w:cs="Times New Roman"/>
          <w:color w:val="161616"/>
          <w:sz w:val="24"/>
          <w:szCs w:val="24"/>
          <w:lang w:eastAsia="it-IT"/>
        </w:rPr>
        <w:t>che richiede elevate velocità per poter formare set di dati sempre più grandi. I modelli di AI si addestrano e vengono eseguiti sulle GPU dei data center, in genere gestite dalle aziende che conducono ricerche scientifiche o altre attività ad alta intensità di calcolo.</w:t>
      </w:r>
    </w:p>
    <w:p w:rsidR="00EB715F" w:rsidRPr="00EB715F" w:rsidRDefault="00EB715F" w:rsidP="00EB715F">
      <w:pPr>
        <w:shd w:val="clear" w:color="auto" w:fill="FFFFFF"/>
        <w:spacing w:after="0" w:line="240" w:lineRule="auto"/>
        <w:textAlignment w:val="baseline"/>
        <w:rPr>
          <w:rFonts w:ascii="inherit" w:eastAsia="Times New Roman" w:hAnsi="inherit" w:cs="Times New Roman"/>
          <w:color w:val="161616"/>
          <w:sz w:val="24"/>
          <w:szCs w:val="24"/>
          <w:lang w:val="en-US" w:eastAsia="it-IT"/>
        </w:rPr>
      </w:pPr>
      <w:r w:rsidRPr="00EB715F">
        <w:rPr>
          <w:rFonts w:ascii="inherit" w:eastAsia="Times New Roman" w:hAnsi="inherit" w:cs="Times New Roman"/>
          <w:color w:val="161616"/>
          <w:sz w:val="24"/>
          <w:szCs w:val="24"/>
          <w:lang w:val="en-US" w:eastAsia="it-IT"/>
        </w:rPr>
        <w:t>Machine learning (ML) e deep learning (DL)</w:t>
      </w:r>
    </w:p>
    <w:p w:rsidR="00EB715F" w:rsidRPr="00EB715F" w:rsidRDefault="00EB715F" w:rsidP="00EB715F">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Il machine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 xml:space="preserve">, o ML, si riferisce a una disciplina specifica dell'AI che riguarda l'uso di dati e algoritmi per imitare il modo in cui gli umani apprendono. Il </w:t>
      </w:r>
      <w:proofErr w:type="spellStart"/>
      <w:r w:rsidRPr="00EB715F">
        <w:rPr>
          <w:rFonts w:ascii="inherit" w:eastAsia="Times New Roman" w:hAnsi="inherit" w:cs="Times New Roman"/>
          <w:color w:val="161616"/>
          <w:sz w:val="24"/>
          <w:szCs w:val="24"/>
          <w:lang w:eastAsia="it-IT"/>
        </w:rPr>
        <w:t>deep</w:t>
      </w:r>
      <w:proofErr w:type="spellEnd"/>
      <w:r w:rsidRPr="00EB715F">
        <w:rPr>
          <w:rFonts w:ascii="inherit" w:eastAsia="Times New Roman" w:hAnsi="inherit" w:cs="Times New Roman"/>
          <w:color w:val="161616"/>
          <w:sz w:val="24"/>
          <w:szCs w:val="24"/>
          <w:lang w:eastAsia="it-IT"/>
        </w:rPr>
        <w:t xml:space="preserve">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 xml:space="preserve">, o DL, è un sottoinsieme del machine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 xml:space="preserve"> che utilizza </w:t>
      </w:r>
      <w:hyperlink r:id="rId15" w:tgtFrame="_self" w:history="1">
        <w:r w:rsidRPr="00EB715F">
          <w:rPr>
            <w:rFonts w:ascii="inherit" w:eastAsia="Times New Roman" w:hAnsi="inherit" w:cs="Times New Roman"/>
            <w:color w:val="0F62FE"/>
            <w:sz w:val="24"/>
            <w:szCs w:val="24"/>
            <w:u w:val="single"/>
            <w:bdr w:val="none" w:sz="0" w:space="0" w:color="auto" w:frame="1"/>
            <w:lang w:eastAsia="it-IT"/>
          </w:rPr>
          <w:t>reti neurali</w:t>
        </w:r>
      </w:hyperlink>
      <w:r w:rsidRPr="00EB715F">
        <w:rPr>
          <w:rFonts w:ascii="inherit" w:eastAsia="Times New Roman" w:hAnsi="inherit" w:cs="Times New Roman"/>
          <w:color w:val="161616"/>
          <w:sz w:val="24"/>
          <w:szCs w:val="24"/>
          <w:lang w:eastAsia="it-IT"/>
        </w:rPr>
        <w:t> per simulare il processo-decisionale del cervello umano. La tecnologia GPU è fondamentale per entrambe le aree del progresso tecnologico.</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Per quanto riguarda il machine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 xml:space="preserve"> (ML) e il </w:t>
      </w:r>
      <w:proofErr w:type="spellStart"/>
      <w:r w:rsidRPr="00EB715F">
        <w:rPr>
          <w:rFonts w:ascii="inherit" w:eastAsia="Times New Roman" w:hAnsi="inherit" w:cs="Times New Roman"/>
          <w:color w:val="161616"/>
          <w:sz w:val="24"/>
          <w:szCs w:val="24"/>
          <w:lang w:eastAsia="it-IT"/>
        </w:rPr>
        <w:t>deep</w:t>
      </w:r>
      <w:proofErr w:type="spellEnd"/>
      <w:r w:rsidRPr="00EB715F">
        <w:rPr>
          <w:rFonts w:ascii="inherit" w:eastAsia="Times New Roman" w:hAnsi="inherit" w:cs="Times New Roman"/>
          <w:color w:val="161616"/>
          <w:sz w:val="24"/>
          <w:szCs w:val="24"/>
          <w:lang w:eastAsia="it-IT"/>
        </w:rPr>
        <w:t xml:space="preserve">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 xml:space="preserve"> (DL), le GPU alimentano la capacità dei modelli di ordinare enormi set di dati e di fare inferenze in modo simile agli esseri umani. Le GPU migliorano in modo specifico le aree di memoria e ottimizzazione perché possono eseguire molti calcoli simultanei contemporaneamente. Inoltre, le GPU utilizzate per ML e DL utilizzano meno risorse rispetto alle CPU, senza un calo di potenza o precisione.</w:t>
      </w:r>
    </w:p>
    <w:p w:rsidR="00EB715F" w:rsidRPr="00EB715F" w:rsidRDefault="00EB715F" w:rsidP="00EB715F">
      <w:pPr>
        <w:shd w:val="clear" w:color="auto" w:fill="FFFFFF"/>
        <w:spacing w:after="0" w:line="240" w:lineRule="auto"/>
        <w:textAlignment w:val="baseline"/>
        <w:rPr>
          <w:rFonts w:ascii="inherit" w:eastAsia="Times New Roman" w:hAnsi="inherit" w:cs="Times New Roman"/>
          <w:color w:val="161616"/>
          <w:sz w:val="24"/>
          <w:szCs w:val="24"/>
          <w:lang w:eastAsia="it-IT"/>
        </w:rPr>
      </w:pPr>
      <w:proofErr w:type="spellStart"/>
      <w:r w:rsidRPr="00EB715F">
        <w:rPr>
          <w:rFonts w:ascii="inherit" w:eastAsia="Times New Roman" w:hAnsi="inherit" w:cs="Times New Roman"/>
          <w:color w:val="161616"/>
          <w:sz w:val="24"/>
          <w:szCs w:val="24"/>
          <w:lang w:eastAsia="it-IT"/>
        </w:rPr>
        <w:t>Blockchain</w:t>
      </w:r>
      <w:proofErr w:type="spellEnd"/>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proofErr w:type="spellStart"/>
      <w:r w:rsidRPr="00EB715F">
        <w:rPr>
          <w:rFonts w:ascii="inherit" w:eastAsia="Times New Roman" w:hAnsi="inherit" w:cs="Times New Roman"/>
          <w:color w:val="161616"/>
          <w:sz w:val="24"/>
          <w:szCs w:val="24"/>
          <w:lang w:eastAsia="it-IT"/>
        </w:rPr>
        <w:t>Blockchain</w:t>
      </w:r>
      <w:proofErr w:type="spellEnd"/>
      <w:r w:rsidRPr="00EB715F">
        <w:rPr>
          <w:rFonts w:ascii="inherit" w:eastAsia="Times New Roman" w:hAnsi="inherit" w:cs="Times New Roman"/>
          <w:color w:val="161616"/>
          <w:sz w:val="24"/>
          <w:szCs w:val="24"/>
          <w:lang w:eastAsia="it-IT"/>
        </w:rPr>
        <w:t xml:space="preserve">, il popolare registro utilizzato per registrare le transazioni e tenere traccia degli </w:t>
      </w:r>
      <w:proofErr w:type="spellStart"/>
      <w:r w:rsidRPr="00EB715F">
        <w:rPr>
          <w:rFonts w:ascii="inherit" w:eastAsia="Times New Roman" w:hAnsi="inherit" w:cs="Times New Roman"/>
          <w:color w:val="161616"/>
          <w:sz w:val="24"/>
          <w:szCs w:val="24"/>
          <w:lang w:eastAsia="it-IT"/>
        </w:rPr>
        <w:t>asset</w:t>
      </w:r>
      <w:proofErr w:type="spellEnd"/>
      <w:r w:rsidRPr="00EB715F">
        <w:rPr>
          <w:rFonts w:ascii="inherit" w:eastAsia="Times New Roman" w:hAnsi="inherit" w:cs="Times New Roman"/>
          <w:color w:val="161616"/>
          <w:sz w:val="24"/>
          <w:szCs w:val="24"/>
          <w:lang w:eastAsia="it-IT"/>
        </w:rPr>
        <w:t xml:space="preserve"> nelle reti aziendali, fa molto affidamento sulla tecnologia GPU, soprattutto quando si tratta di un passaggio noto come "prova di lavoro</w:t>
      </w:r>
      <w:r w:rsidRPr="00EB715F">
        <w:rPr>
          <w:rFonts w:ascii="inherit" w:eastAsia="Times New Roman" w:hAnsi="inherit" w:cs="Times New Roman"/>
          <w:i/>
          <w:iCs/>
          <w:color w:val="161616"/>
          <w:sz w:val="24"/>
          <w:szCs w:val="24"/>
          <w:bdr w:val="none" w:sz="0" w:space="0" w:color="auto" w:frame="1"/>
          <w:lang w:eastAsia="it-IT"/>
        </w:rPr>
        <w:t>". </w:t>
      </w:r>
      <w:r w:rsidRPr="00EB715F">
        <w:rPr>
          <w:rFonts w:ascii="inherit" w:eastAsia="Times New Roman" w:hAnsi="inherit" w:cs="Times New Roman"/>
          <w:color w:val="161616"/>
          <w:sz w:val="24"/>
          <w:szCs w:val="24"/>
          <w:lang w:eastAsia="it-IT"/>
        </w:rPr>
        <w:t xml:space="preserve">In molte </w:t>
      </w:r>
      <w:proofErr w:type="spellStart"/>
      <w:r w:rsidRPr="00EB715F">
        <w:rPr>
          <w:rFonts w:ascii="inherit" w:eastAsia="Times New Roman" w:hAnsi="inherit" w:cs="Times New Roman"/>
          <w:color w:val="161616"/>
          <w:sz w:val="24"/>
          <w:szCs w:val="24"/>
          <w:lang w:eastAsia="it-IT"/>
        </w:rPr>
        <w:t>blockchain</w:t>
      </w:r>
      <w:proofErr w:type="spellEnd"/>
      <w:r w:rsidRPr="00EB715F">
        <w:rPr>
          <w:rFonts w:ascii="inherit" w:eastAsia="Times New Roman" w:hAnsi="inherit" w:cs="Times New Roman"/>
          <w:color w:val="161616"/>
          <w:sz w:val="24"/>
          <w:szCs w:val="24"/>
          <w:lang w:eastAsia="it-IT"/>
        </w:rPr>
        <w:t xml:space="preserve"> ampiamente utilizzate, come le </w:t>
      </w:r>
      <w:proofErr w:type="spellStart"/>
      <w:r w:rsidRPr="00EB715F">
        <w:rPr>
          <w:rFonts w:ascii="inherit" w:eastAsia="Times New Roman" w:hAnsi="inherit" w:cs="Times New Roman"/>
          <w:color w:val="161616"/>
          <w:sz w:val="24"/>
          <w:szCs w:val="24"/>
          <w:lang w:eastAsia="it-IT"/>
        </w:rPr>
        <w:t>criptovalute</w:t>
      </w:r>
      <w:proofErr w:type="spellEnd"/>
      <w:r w:rsidRPr="00EB715F">
        <w:rPr>
          <w:rFonts w:ascii="inherit" w:eastAsia="Times New Roman" w:hAnsi="inherit" w:cs="Times New Roman"/>
          <w:color w:val="161616"/>
          <w:sz w:val="24"/>
          <w:szCs w:val="24"/>
          <w:lang w:eastAsia="it-IT"/>
        </w:rPr>
        <w:t xml:space="preserve">, la fase di </w:t>
      </w:r>
      <w:proofErr w:type="spellStart"/>
      <w:r w:rsidRPr="00EB715F">
        <w:rPr>
          <w:rFonts w:ascii="inherit" w:eastAsia="Times New Roman" w:hAnsi="inherit" w:cs="Times New Roman"/>
          <w:color w:val="161616"/>
          <w:sz w:val="24"/>
          <w:szCs w:val="24"/>
          <w:lang w:eastAsia="it-IT"/>
        </w:rPr>
        <w:t>proof</w:t>
      </w:r>
      <w:proofErr w:type="spellEnd"/>
      <w:r w:rsidRPr="00EB715F">
        <w:rPr>
          <w:rFonts w:ascii="inherit" w:eastAsia="Times New Roman" w:hAnsi="inherit" w:cs="Times New Roman"/>
          <w:color w:val="161616"/>
          <w:sz w:val="24"/>
          <w:szCs w:val="24"/>
          <w:lang w:eastAsia="it-IT"/>
        </w:rPr>
        <w:t xml:space="preserve"> of work è fondamentale per la convalida di una transazione, consentendone l'aggiunta alla </w:t>
      </w:r>
      <w:proofErr w:type="spellStart"/>
      <w:r w:rsidRPr="00EB715F">
        <w:rPr>
          <w:rFonts w:ascii="inherit" w:eastAsia="Times New Roman" w:hAnsi="inherit" w:cs="Times New Roman"/>
          <w:color w:val="161616"/>
          <w:sz w:val="24"/>
          <w:szCs w:val="24"/>
          <w:lang w:eastAsia="it-IT"/>
        </w:rPr>
        <w:t>blockchain</w:t>
      </w:r>
      <w:proofErr w:type="spellEnd"/>
      <w:r w:rsidRPr="00EB715F">
        <w:rPr>
          <w:rFonts w:ascii="inherit" w:eastAsia="Times New Roman" w:hAnsi="inherit" w:cs="Times New Roman"/>
          <w:color w:val="161616"/>
          <w:sz w:val="24"/>
          <w:szCs w:val="24"/>
          <w:lang w:eastAsia="it-IT"/>
        </w:rPr>
        <w:t>.</w:t>
      </w:r>
    </w:p>
    <w:p w:rsidR="00EB715F" w:rsidRPr="00EB715F" w:rsidRDefault="00EB715F" w:rsidP="00EB715F">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Gaming</w:t>
      </w:r>
    </w:p>
    <w:p w:rsidR="00EB715F" w:rsidRPr="00EB715F" w:rsidRDefault="00EB715F" w:rsidP="00EB715F">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L'industria dei giochi ha sfruttato per la prima volta la potenza delle GPU negli anni 1990 per migliorare l'esperienza di gioco complessiva con maggiore velocità e precisione grafica. Oggi, i giochi personali richiedono un'elevata intensità di calcolo a causa di scenari iperrealistici, interazioni in tempo reale e mondi di gioco vasti e immersivi.</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Le tendenze nel </w:t>
      </w:r>
      <w:proofErr w:type="spellStart"/>
      <w:r w:rsidRPr="00EB715F">
        <w:rPr>
          <w:rFonts w:ascii="inherit" w:eastAsia="Times New Roman" w:hAnsi="inherit" w:cs="Times New Roman"/>
          <w:color w:val="161616"/>
          <w:sz w:val="24"/>
          <w:szCs w:val="24"/>
          <w:lang w:eastAsia="it-IT"/>
        </w:rPr>
        <w:t>gaming</w:t>
      </w:r>
      <w:proofErr w:type="spellEnd"/>
      <w:r w:rsidRPr="00EB715F">
        <w:rPr>
          <w:rFonts w:ascii="inherit" w:eastAsia="Times New Roman" w:hAnsi="inherit" w:cs="Times New Roman"/>
          <w:color w:val="161616"/>
          <w:sz w:val="24"/>
          <w:szCs w:val="24"/>
          <w:lang w:eastAsia="it-IT"/>
        </w:rPr>
        <w:t xml:space="preserve">, come la realtà virtuale (VR), i tassi di aggiornamento più elevati e gli schermi con risoluzioni più alte, dipendono dalle GPU per fornire grafica ad alta velocità in ambienti di elaborazione sempre più impegnativi. Le GPU per il </w:t>
      </w:r>
      <w:proofErr w:type="spellStart"/>
      <w:r w:rsidRPr="00EB715F">
        <w:rPr>
          <w:rFonts w:ascii="inherit" w:eastAsia="Times New Roman" w:hAnsi="inherit" w:cs="Times New Roman"/>
          <w:color w:val="161616"/>
          <w:sz w:val="24"/>
          <w:szCs w:val="24"/>
          <w:lang w:eastAsia="it-IT"/>
        </w:rPr>
        <w:t>gaming</w:t>
      </w:r>
      <w:proofErr w:type="spellEnd"/>
      <w:r w:rsidRPr="00EB715F">
        <w:rPr>
          <w:rFonts w:ascii="inherit" w:eastAsia="Times New Roman" w:hAnsi="inherit" w:cs="Times New Roman"/>
          <w:color w:val="161616"/>
          <w:sz w:val="24"/>
          <w:szCs w:val="24"/>
          <w:lang w:eastAsia="it-IT"/>
        </w:rPr>
        <w:t xml:space="preserve"> includono AMD </w:t>
      </w:r>
      <w:proofErr w:type="spellStart"/>
      <w:r w:rsidRPr="00EB715F">
        <w:rPr>
          <w:rFonts w:ascii="inherit" w:eastAsia="Times New Roman" w:hAnsi="inherit" w:cs="Times New Roman"/>
          <w:color w:val="161616"/>
          <w:sz w:val="24"/>
          <w:szCs w:val="24"/>
          <w:lang w:eastAsia="it-IT"/>
        </w:rPr>
        <w:t>Radeon</w:t>
      </w:r>
      <w:proofErr w:type="spellEnd"/>
      <w:r w:rsidRPr="00EB715F">
        <w:rPr>
          <w:rFonts w:ascii="inherit" w:eastAsia="Times New Roman" w:hAnsi="inherit" w:cs="Times New Roman"/>
          <w:color w:val="161616"/>
          <w:sz w:val="24"/>
          <w:szCs w:val="24"/>
          <w:lang w:eastAsia="it-IT"/>
        </w:rPr>
        <w:t xml:space="preserve">, Intel </w:t>
      </w:r>
      <w:proofErr w:type="spellStart"/>
      <w:r w:rsidRPr="00EB715F">
        <w:rPr>
          <w:rFonts w:ascii="inherit" w:eastAsia="Times New Roman" w:hAnsi="inherit" w:cs="Times New Roman"/>
          <w:color w:val="161616"/>
          <w:sz w:val="24"/>
          <w:szCs w:val="24"/>
          <w:lang w:eastAsia="it-IT"/>
        </w:rPr>
        <w:t>Arc</w:t>
      </w:r>
      <w:proofErr w:type="spellEnd"/>
      <w:r w:rsidRPr="00EB715F">
        <w:rPr>
          <w:rFonts w:ascii="inherit" w:eastAsia="Times New Roman" w:hAnsi="inherit" w:cs="Times New Roman"/>
          <w:color w:val="161616"/>
          <w:sz w:val="24"/>
          <w:szCs w:val="24"/>
          <w:lang w:eastAsia="it-IT"/>
        </w:rPr>
        <w:t xml:space="preserve"> e Nvidia </w:t>
      </w:r>
      <w:proofErr w:type="spellStart"/>
      <w:r w:rsidRPr="00EB715F">
        <w:rPr>
          <w:rFonts w:ascii="inherit" w:eastAsia="Times New Roman" w:hAnsi="inherit" w:cs="Times New Roman"/>
          <w:color w:val="161616"/>
          <w:sz w:val="24"/>
          <w:szCs w:val="24"/>
          <w:lang w:eastAsia="it-IT"/>
        </w:rPr>
        <w:t>GeForce</w:t>
      </w:r>
      <w:proofErr w:type="spellEnd"/>
      <w:r w:rsidRPr="00EB715F">
        <w:rPr>
          <w:rFonts w:ascii="inherit" w:eastAsia="Times New Roman" w:hAnsi="inherit" w:cs="Times New Roman"/>
          <w:color w:val="161616"/>
          <w:sz w:val="24"/>
          <w:szCs w:val="24"/>
          <w:lang w:eastAsia="it-IT"/>
        </w:rPr>
        <w:t xml:space="preserve"> RTX.</w:t>
      </w:r>
    </w:p>
    <w:p w:rsidR="00EB715F" w:rsidRPr="00EB715F" w:rsidRDefault="00EB715F" w:rsidP="00EB715F">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Video editing</w:t>
      </w:r>
    </w:p>
    <w:p w:rsidR="00EB715F" w:rsidRPr="00EB715F" w:rsidRDefault="00EB715F" w:rsidP="00EB715F">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Tradizionalmente, i lunghi tempi di </w:t>
      </w:r>
      <w:proofErr w:type="spellStart"/>
      <w:r w:rsidRPr="00EB715F">
        <w:rPr>
          <w:rFonts w:ascii="inherit" w:eastAsia="Times New Roman" w:hAnsi="inherit" w:cs="Times New Roman"/>
          <w:color w:val="161616"/>
          <w:sz w:val="24"/>
          <w:szCs w:val="24"/>
          <w:lang w:eastAsia="it-IT"/>
        </w:rPr>
        <w:t>rendering</w:t>
      </w:r>
      <w:proofErr w:type="spellEnd"/>
      <w:r w:rsidRPr="00EB715F">
        <w:rPr>
          <w:rFonts w:ascii="inherit" w:eastAsia="Times New Roman" w:hAnsi="inherit" w:cs="Times New Roman"/>
          <w:color w:val="161616"/>
          <w:sz w:val="24"/>
          <w:szCs w:val="24"/>
          <w:lang w:eastAsia="it-IT"/>
        </w:rPr>
        <w:t xml:space="preserve"> sono stati un significativo ostacolo nelle applicazioni software di editing consumer e professionali. Da quando sono state inventate, le GPU hanno ridotto costantemente i tempi di elaborazione e le risorse di calcolo nei prodotti di montaggio video più diffusi, come </w:t>
      </w:r>
      <w:proofErr w:type="spellStart"/>
      <w:r w:rsidRPr="00EB715F">
        <w:rPr>
          <w:rFonts w:ascii="inherit" w:eastAsia="Times New Roman" w:hAnsi="inherit" w:cs="Times New Roman"/>
          <w:color w:val="161616"/>
          <w:sz w:val="24"/>
          <w:szCs w:val="24"/>
          <w:lang w:eastAsia="it-IT"/>
        </w:rPr>
        <w:t>Final</w:t>
      </w:r>
      <w:proofErr w:type="spellEnd"/>
      <w:r w:rsidRPr="00EB715F">
        <w:rPr>
          <w:rFonts w:ascii="inherit" w:eastAsia="Times New Roman" w:hAnsi="inherit" w:cs="Times New Roman"/>
          <w:color w:val="161616"/>
          <w:sz w:val="24"/>
          <w:szCs w:val="24"/>
          <w:lang w:eastAsia="it-IT"/>
        </w:rPr>
        <w:t xml:space="preserve"> </w:t>
      </w:r>
      <w:proofErr w:type="spellStart"/>
      <w:r w:rsidRPr="00EB715F">
        <w:rPr>
          <w:rFonts w:ascii="inherit" w:eastAsia="Times New Roman" w:hAnsi="inherit" w:cs="Times New Roman"/>
          <w:color w:val="161616"/>
          <w:sz w:val="24"/>
          <w:szCs w:val="24"/>
          <w:lang w:eastAsia="it-IT"/>
        </w:rPr>
        <w:t>Cut</w:t>
      </w:r>
      <w:proofErr w:type="spellEnd"/>
      <w:r w:rsidRPr="00EB715F">
        <w:rPr>
          <w:rFonts w:ascii="inherit" w:eastAsia="Times New Roman" w:hAnsi="inherit" w:cs="Times New Roman"/>
          <w:color w:val="161616"/>
          <w:sz w:val="24"/>
          <w:szCs w:val="24"/>
          <w:lang w:eastAsia="it-IT"/>
        </w:rPr>
        <w:t xml:space="preserve"> Pro e Adobe Premiere.</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Oggi, le GPU dotate di elaborazione parallela e AI integrata accelerano notevolmente le capacità di editing per tutto, dalle suite di editing professionali alle </w:t>
      </w:r>
      <w:proofErr w:type="spellStart"/>
      <w:r w:rsidRPr="00EB715F">
        <w:rPr>
          <w:rFonts w:ascii="inherit" w:eastAsia="Times New Roman" w:hAnsi="inherit" w:cs="Times New Roman"/>
          <w:color w:val="161616"/>
          <w:sz w:val="24"/>
          <w:szCs w:val="24"/>
          <w:lang w:eastAsia="it-IT"/>
        </w:rPr>
        <w:t>app</w:t>
      </w:r>
      <w:proofErr w:type="spellEnd"/>
      <w:r w:rsidRPr="00EB715F">
        <w:rPr>
          <w:rFonts w:ascii="inherit" w:eastAsia="Times New Roman" w:hAnsi="inherit" w:cs="Times New Roman"/>
          <w:color w:val="161616"/>
          <w:sz w:val="24"/>
          <w:szCs w:val="24"/>
          <w:lang w:eastAsia="it-IT"/>
        </w:rPr>
        <w:t xml:space="preserve"> per </w:t>
      </w:r>
      <w:proofErr w:type="spellStart"/>
      <w:r w:rsidRPr="00EB715F">
        <w:rPr>
          <w:rFonts w:ascii="inherit" w:eastAsia="Times New Roman" w:hAnsi="inherit" w:cs="Times New Roman"/>
          <w:color w:val="161616"/>
          <w:sz w:val="24"/>
          <w:szCs w:val="24"/>
          <w:lang w:eastAsia="it-IT"/>
        </w:rPr>
        <w:t>smartphone</w:t>
      </w:r>
      <w:proofErr w:type="spellEnd"/>
      <w:r w:rsidRPr="00EB715F">
        <w:rPr>
          <w:rFonts w:ascii="inherit" w:eastAsia="Times New Roman" w:hAnsi="inherit" w:cs="Times New Roman"/>
          <w:color w:val="161616"/>
          <w:sz w:val="24"/>
          <w:szCs w:val="24"/>
          <w:lang w:eastAsia="it-IT"/>
        </w:rPr>
        <w:t>.</w:t>
      </w:r>
    </w:p>
    <w:p w:rsidR="00EB715F" w:rsidRPr="00EB715F" w:rsidRDefault="00EB715F" w:rsidP="00EB715F">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Creazione di contenuto</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I miglioramenti dell'elaborazione, nelle prestazioni e della qualità grafica hanno reso le GPU essenziali per la trasformazione del settore della creazione di contenuti. Oggi, i creatori di contenuti dotati di una scheda grafica ad alte prestazioni e di internet ad alta velocità possono generare contenuti realistici, aumentarli con l'AI e il machine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 modificarli e trasmetterli a un pubblico dal vivo più velocemente che mai, tutto grazie principalmente ai progressi nella tecnologia GPU.</w:t>
      </w:r>
    </w:p>
    <w:p w:rsidR="00EB715F" w:rsidRPr="00EB715F" w:rsidRDefault="00EB715F" w:rsidP="00EB715F">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Calcolo ad alte prestazioni</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Nei</w:t>
      </w:r>
      <w:r w:rsidRPr="00EB715F">
        <w:rPr>
          <w:rFonts w:ascii="inherit" w:eastAsia="Times New Roman" w:hAnsi="inherit" w:cs="Times New Roman"/>
          <w:b/>
          <w:bCs/>
          <w:color w:val="161616"/>
          <w:sz w:val="24"/>
          <w:szCs w:val="24"/>
          <w:bdr w:val="none" w:sz="0" w:space="0" w:color="auto" w:frame="1"/>
          <w:lang w:eastAsia="it-IT"/>
        </w:rPr>
        <w:t> </w:t>
      </w:r>
      <w:r w:rsidRPr="00EB715F">
        <w:rPr>
          <w:rFonts w:ascii="inherit" w:eastAsia="Times New Roman" w:hAnsi="inherit" w:cs="Times New Roman"/>
          <w:color w:val="161616"/>
          <w:sz w:val="24"/>
          <w:szCs w:val="24"/>
          <w:lang w:eastAsia="it-IT"/>
        </w:rPr>
        <w:t>sistemi HPC, le GPU utilizzano funzionalità di elaborazione parallela per accelerare attività ad alta intensità di calcolo, come calcoli matematici complessi e analisi di grandi dati in campi come la scoperta di farmaci, la produzione di energia e l'astrofisica.</w:t>
      </w:r>
    </w:p>
    <w:p w:rsidR="00EB715F" w:rsidRPr="00EB715F" w:rsidRDefault="00EB715F" w:rsidP="00EB715F">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Visualizzazione e simulazione</w:t>
      </w:r>
    </w:p>
    <w:p w:rsidR="00EB715F" w:rsidRPr="00EB715F" w:rsidRDefault="00EB715F" w:rsidP="00EB715F">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Le GPU sono molto richieste in diversi settori per migliorare l'esperienza e le capacità di formazione delle applicazioni professionali complesse, tra cui procedure dettagliate di prodotto, disegni CAD e immagini mediche e sismiche o geofisiche. Le GPU sono fondamentali nelle visualizzazioni avanzate (ad esempio, formazione professionale di vigili del fuoco, astronauti, insegnanti) con animazione 3D, AI e ML, </w:t>
      </w:r>
      <w:proofErr w:type="spellStart"/>
      <w:r w:rsidRPr="00EB715F">
        <w:rPr>
          <w:rFonts w:ascii="inherit" w:eastAsia="Times New Roman" w:hAnsi="inherit" w:cs="Times New Roman"/>
          <w:color w:val="161616"/>
          <w:sz w:val="24"/>
          <w:szCs w:val="24"/>
          <w:lang w:eastAsia="it-IT"/>
        </w:rPr>
        <w:t>rendering</w:t>
      </w:r>
      <w:proofErr w:type="spellEnd"/>
      <w:r w:rsidRPr="00EB715F">
        <w:rPr>
          <w:rFonts w:ascii="inherit" w:eastAsia="Times New Roman" w:hAnsi="inherit" w:cs="Times New Roman"/>
          <w:color w:val="161616"/>
          <w:sz w:val="24"/>
          <w:szCs w:val="24"/>
          <w:lang w:eastAsia="it-IT"/>
        </w:rPr>
        <w:t xml:space="preserve"> avanzato e esperienze di realtà virtuale (VR) iperrealistiche e </w:t>
      </w:r>
      <w:hyperlink r:id="rId16" w:tgtFrame="_self" w:history="1">
        <w:r w:rsidRPr="00EB715F">
          <w:rPr>
            <w:rFonts w:ascii="inherit" w:eastAsia="Times New Roman" w:hAnsi="inherit" w:cs="Times New Roman"/>
            <w:color w:val="0F62FE"/>
            <w:sz w:val="24"/>
            <w:szCs w:val="24"/>
            <w:u w:val="single"/>
            <w:bdr w:val="none" w:sz="0" w:space="0" w:color="auto" w:frame="1"/>
            <w:lang w:eastAsia="it-IT"/>
          </w:rPr>
          <w:t>realtà aumentata (AR)</w:t>
        </w:r>
      </w:hyperlink>
      <w:r w:rsidRPr="00EB715F">
        <w:rPr>
          <w:rFonts w:ascii="inherit" w:eastAsia="Times New Roman" w:hAnsi="inherit" w:cs="Times New Roman"/>
          <w:color w:val="161616"/>
          <w:sz w:val="24"/>
          <w:szCs w:val="24"/>
          <w:lang w:eastAsia="it-IT"/>
        </w:rPr>
        <w:t>.</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Anche gli ingegneri e i climatologi utilizzano applicazioni di simulazione basate su GPU per prevedere le condizioni meteorologiche, la fluidodinamica, l'astrofisica e il comportamento dei veicoli in determinate condizioni. La Nvidia RTX è una delle GPU più potenti disponibili per la visualizzazione scientifica e l'esplorazione energetica.</w:t>
      </w:r>
    </w:p>
    <w:p w:rsidR="00EB715F" w:rsidRPr="00EB715F" w:rsidRDefault="00EB715F" w:rsidP="00EB715F">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6" w:name="GPU+vs.+NPU+vs.+FPGA"/>
      <w:bookmarkEnd w:id="6"/>
      <w:r w:rsidRPr="00EB715F">
        <w:rPr>
          <w:rFonts w:ascii="inherit" w:eastAsia="Times New Roman" w:hAnsi="inherit" w:cs="Times New Roman"/>
          <w:color w:val="161616"/>
          <w:sz w:val="36"/>
          <w:szCs w:val="36"/>
          <w:lang w:eastAsia="it-IT"/>
        </w:rPr>
        <w:t>GPU vs. NPU vs. FPGA</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Con la proliferazione di applicazioni AI e di </w:t>
      </w:r>
      <w:proofErr w:type="spellStart"/>
      <w:r w:rsidRPr="00EB715F">
        <w:rPr>
          <w:rFonts w:ascii="inherit" w:eastAsia="Times New Roman" w:hAnsi="inherit" w:cs="Times New Roman"/>
          <w:color w:val="161616"/>
          <w:sz w:val="24"/>
          <w:szCs w:val="24"/>
          <w:lang w:eastAsia="it-IT"/>
        </w:rPr>
        <w:t>gen</w:t>
      </w:r>
      <w:proofErr w:type="spellEnd"/>
      <w:r w:rsidRPr="00EB715F">
        <w:rPr>
          <w:rFonts w:ascii="inherit" w:eastAsia="Times New Roman" w:hAnsi="inherit" w:cs="Times New Roman"/>
          <w:color w:val="161616"/>
          <w:sz w:val="24"/>
          <w:szCs w:val="24"/>
          <w:lang w:eastAsia="it-IT"/>
        </w:rPr>
        <w:t xml:space="preserve"> AI, vale la pena esaminare altri due dispositivi di elaborazione specializzati e confrontarli con le GPU. Le aziende odierne utilizzano tutti e tre i tipi di processori (CPU, GPU e FPGA) a seconda delle loro esigenze specifiche.</w:t>
      </w:r>
    </w:p>
    <w:p w:rsidR="00EB715F" w:rsidRPr="00EB715F" w:rsidRDefault="00EB715F" w:rsidP="00EB715F">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B715F">
        <w:rPr>
          <w:rFonts w:ascii="inherit" w:eastAsia="Times New Roman" w:hAnsi="inherit" w:cs="Times New Roman"/>
          <w:color w:val="161616"/>
          <w:sz w:val="27"/>
          <w:szCs w:val="27"/>
          <w:lang w:eastAsia="it-IT"/>
        </w:rPr>
        <w:t>Che cos'è un'unità di elaborazione neurale (NPU)?</w:t>
      </w:r>
    </w:p>
    <w:p w:rsidR="00EB715F" w:rsidRPr="00EB715F" w:rsidRDefault="00EB715F" w:rsidP="00EB715F">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Un'</w:t>
      </w:r>
      <w:hyperlink r:id="rId17" w:tgtFrame="_self" w:history="1">
        <w:r w:rsidRPr="00EB715F">
          <w:rPr>
            <w:rFonts w:ascii="inherit" w:eastAsia="Times New Roman" w:hAnsi="inherit" w:cs="Times New Roman"/>
            <w:color w:val="0F62FE"/>
            <w:sz w:val="24"/>
            <w:szCs w:val="24"/>
            <w:u w:val="single"/>
            <w:bdr w:val="none" w:sz="0" w:space="0" w:color="auto" w:frame="1"/>
            <w:lang w:eastAsia="it-IT"/>
          </w:rPr>
          <w:t>unità di elaborazione neurale (NPU)</w:t>
        </w:r>
      </w:hyperlink>
      <w:r w:rsidRPr="00EB715F">
        <w:rPr>
          <w:rFonts w:ascii="inherit" w:eastAsia="Times New Roman" w:hAnsi="inherit" w:cs="Times New Roman"/>
          <w:color w:val="161616"/>
          <w:sz w:val="24"/>
          <w:szCs w:val="24"/>
          <w:lang w:eastAsia="it-IT"/>
        </w:rPr>
        <w:t> è un microprocessore informatico specializzato progettato per imitare la funzione di elaborazione del cervello umano. Conosciuto anche come </w:t>
      </w:r>
      <w:hyperlink r:id="rId18" w:tgtFrame="_self" w:history="1">
        <w:r w:rsidRPr="00EB715F">
          <w:rPr>
            <w:rFonts w:ascii="inherit" w:eastAsia="Times New Roman" w:hAnsi="inherit" w:cs="Times New Roman"/>
            <w:color w:val="0F62FE"/>
            <w:sz w:val="24"/>
            <w:szCs w:val="24"/>
            <w:u w:val="single"/>
            <w:bdr w:val="none" w:sz="0" w:space="0" w:color="auto" w:frame="1"/>
            <w:lang w:eastAsia="it-IT"/>
          </w:rPr>
          <w:t>acceleratore AI</w:t>
        </w:r>
      </w:hyperlink>
      <w:r w:rsidRPr="00EB715F">
        <w:rPr>
          <w:rFonts w:ascii="inherit" w:eastAsia="Times New Roman" w:hAnsi="inherit" w:cs="Times New Roman"/>
          <w:color w:val="161616"/>
          <w:sz w:val="24"/>
          <w:szCs w:val="24"/>
          <w:lang w:eastAsia="it-IT"/>
        </w:rPr>
        <w:t>,  </w:t>
      </w:r>
      <w:hyperlink r:id="rId19" w:tgtFrame="_self" w:history="1">
        <w:r w:rsidRPr="00EB715F">
          <w:rPr>
            <w:rFonts w:ascii="inherit" w:eastAsia="Times New Roman" w:hAnsi="inherit" w:cs="Times New Roman"/>
            <w:color w:val="0F62FE"/>
            <w:sz w:val="24"/>
            <w:szCs w:val="24"/>
            <w:u w:val="single"/>
            <w:bdr w:val="none" w:sz="0" w:space="0" w:color="auto" w:frame="1"/>
            <w:lang w:eastAsia="it-IT"/>
          </w:rPr>
          <w:t>chip AI</w:t>
        </w:r>
      </w:hyperlink>
      <w:r w:rsidRPr="00EB715F">
        <w:rPr>
          <w:rFonts w:ascii="inherit" w:eastAsia="Times New Roman" w:hAnsi="inherit" w:cs="Times New Roman"/>
          <w:color w:val="161616"/>
          <w:sz w:val="24"/>
          <w:szCs w:val="24"/>
          <w:lang w:eastAsia="it-IT"/>
        </w:rPr>
        <w:t xml:space="preserve"> o processore di </w:t>
      </w:r>
      <w:proofErr w:type="spellStart"/>
      <w:r w:rsidRPr="00EB715F">
        <w:rPr>
          <w:rFonts w:ascii="inherit" w:eastAsia="Times New Roman" w:hAnsi="inherit" w:cs="Times New Roman"/>
          <w:color w:val="161616"/>
          <w:sz w:val="24"/>
          <w:szCs w:val="24"/>
          <w:lang w:eastAsia="it-IT"/>
        </w:rPr>
        <w:t>deep</w:t>
      </w:r>
      <w:proofErr w:type="spellEnd"/>
      <w:r w:rsidRPr="00EB715F">
        <w:rPr>
          <w:rFonts w:ascii="inherit" w:eastAsia="Times New Roman" w:hAnsi="inherit" w:cs="Times New Roman"/>
          <w:color w:val="161616"/>
          <w:sz w:val="24"/>
          <w:szCs w:val="24"/>
          <w:lang w:eastAsia="it-IT"/>
        </w:rPr>
        <w:t xml:space="preserve">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 xml:space="preserve">, un NPU è un acceleratore hardware creato per velocizzare le reti neurali AI, il </w:t>
      </w:r>
      <w:proofErr w:type="spellStart"/>
      <w:r w:rsidRPr="00EB715F">
        <w:rPr>
          <w:rFonts w:ascii="inherit" w:eastAsia="Times New Roman" w:hAnsi="inherit" w:cs="Times New Roman"/>
          <w:color w:val="161616"/>
          <w:sz w:val="24"/>
          <w:szCs w:val="24"/>
          <w:lang w:eastAsia="it-IT"/>
        </w:rPr>
        <w:t>deep</w:t>
      </w:r>
      <w:proofErr w:type="spellEnd"/>
      <w:r w:rsidRPr="00EB715F">
        <w:rPr>
          <w:rFonts w:ascii="inherit" w:eastAsia="Times New Roman" w:hAnsi="inherit" w:cs="Times New Roman"/>
          <w:color w:val="161616"/>
          <w:sz w:val="24"/>
          <w:szCs w:val="24"/>
          <w:lang w:eastAsia="it-IT"/>
        </w:rPr>
        <w:t xml:space="preserve">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 xml:space="preserve"> e il machine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  </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Le NPU e le GPU migliorano entrambe la CPU di sistema, ma </w:t>
      </w:r>
      <w:hyperlink r:id="rId20" w:tgtFrame="_self" w:history="1">
        <w:r w:rsidRPr="00EB715F">
          <w:rPr>
            <w:rFonts w:ascii="inherit" w:eastAsia="Times New Roman" w:hAnsi="inherit" w:cs="Times New Roman"/>
            <w:color w:val="0F62FE"/>
            <w:sz w:val="24"/>
            <w:szCs w:val="24"/>
            <w:u w:val="single"/>
            <w:bdr w:val="none" w:sz="0" w:space="0" w:color="auto" w:frame="1"/>
            <w:lang w:eastAsia="it-IT"/>
          </w:rPr>
          <w:t>presentano notevoli differenze</w:t>
        </w:r>
      </w:hyperlink>
      <w:r w:rsidRPr="00EB715F">
        <w:rPr>
          <w:rFonts w:ascii="inherit" w:eastAsia="Times New Roman" w:hAnsi="inherit" w:cs="Times New Roman"/>
          <w:color w:val="161616"/>
          <w:sz w:val="24"/>
          <w:szCs w:val="24"/>
          <w:lang w:eastAsia="it-IT"/>
        </w:rPr>
        <w:t xml:space="preserve">. Le GPU contengono migliaia di core per ottenere le attività di calcolo rapide e precise necessarie per il </w:t>
      </w:r>
      <w:proofErr w:type="spellStart"/>
      <w:r w:rsidRPr="00EB715F">
        <w:rPr>
          <w:rFonts w:ascii="inherit" w:eastAsia="Times New Roman" w:hAnsi="inherit" w:cs="Times New Roman"/>
          <w:color w:val="161616"/>
          <w:sz w:val="24"/>
          <w:szCs w:val="24"/>
          <w:lang w:eastAsia="it-IT"/>
        </w:rPr>
        <w:t>rendering</w:t>
      </w:r>
      <w:proofErr w:type="spellEnd"/>
      <w:r w:rsidRPr="00EB715F">
        <w:rPr>
          <w:rFonts w:ascii="inherit" w:eastAsia="Times New Roman" w:hAnsi="inherit" w:cs="Times New Roman"/>
          <w:color w:val="161616"/>
          <w:sz w:val="24"/>
          <w:szCs w:val="24"/>
          <w:lang w:eastAsia="it-IT"/>
        </w:rPr>
        <w:t xml:space="preserve"> grafico e i giochi. Le NPU sono progettate per accelerare i </w:t>
      </w:r>
      <w:proofErr w:type="spellStart"/>
      <w:r w:rsidRPr="00EB715F">
        <w:rPr>
          <w:rFonts w:ascii="inherit" w:eastAsia="Times New Roman" w:hAnsi="inherit" w:cs="Times New Roman"/>
          <w:color w:val="161616"/>
          <w:sz w:val="24"/>
          <w:szCs w:val="24"/>
          <w:lang w:eastAsia="it-IT"/>
        </w:rPr>
        <w:t>workload</w:t>
      </w:r>
      <w:proofErr w:type="spellEnd"/>
      <w:r w:rsidRPr="00EB715F">
        <w:rPr>
          <w:rFonts w:ascii="inherit" w:eastAsia="Times New Roman" w:hAnsi="inherit" w:cs="Times New Roman"/>
          <w:color w:val="161616"/>
          <w:sz w:val="24"/>
          <w:szCs w:val="24"/>
          <w:lang w:eastAsia="it-IT"/>
        </w:rPr>
        <w:t xml:space="preserve"> di AI e di </w:t>
      </w:r>
      <w:proofErr w:type="spellStart"/>
      <w:r w:rsidRPr="00EB715F">
        <w:rPr>
          <w:rFonts w:ascii="inherit" w:eastAsia="Times New Roman" w:hAnsi="inherit" w:cs="Times New Roman"/>
          <w:color w:val="161616"/>
          <w:sz w:val="24"/>
          <w:szCs w:val="24"/>
          <w:lang w:eastAsia="it-IT"/>
        </w:rPr>
        <w:t>gen</w:t>
      </w:r>
      <w:proofErr w:type="spellEnd"/>
      <w:r w:rsidRPr="00EB715F">
        <w:rPr>
          <w:rFonts w:ascii="inherit" w:eastAsia="Times New Roman" w:hAnsi="inherit" w:cs="Times New Roman"/>
          <w:color w:val="161616"/>
          <w:sz w:val="24"/>
          <w:szCs w:val="24"/>
          <w:lang w:eastAsia="it-IT"/>
        </w:rPr>
        <w:t xml:space="preserve"> AI, dando priorità al flusso di dati e alla gerarchia della memoria in tempo reale, con bassi consumi e latenza.</w:t>
      </w:r>
    </w:p>
    <w:p w:rsidR="00EB715F" w:rsidRPr="00EB715F" w:rsidRDefault="00EB715F" w:rsidP="00EB715F">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B715F">
        <w:rPr>
          <w:rFonts w:ascii="inherit" w:eastAsia="Times New Roman" w:hAnsi="inherit" w:cs="Times New Roman"/>
          <w:color w:val="161616"/>
          <w:sz w:val="27"/>
          <w:szCs w:val="27"/>
          <w:lang w:eastAsia="it-IT"/>
        </w:rPr>
        <w:t xml:space="preserve">Cos'è un </w:t>
      </w:r>
      <w:proofErr w:type="spellStart"/>
      <w:r w:rsidRPr="00EB715F">
        <w:rPr>
          <w:rFonts w:ascii="inherit" w:eastAsia="Times New Roman" w:hAnsi="inherit" w:cs="Times New Roman"/>
          <w:color w:val="161616"/>
          <w:sz w:val="27"/>
          <w:szCs w:val="27"/>
          <w:lang w:eastAsia="it-IT"/>
        </w:rPr>
        <w:t>field</w:t>
      </w:r>
      <w:proofErr w:type="spellEnd"/>
      <w:r w:rsidRPr="00EB715F">
        <w:rPr>
          <w:rFonts w:ascii="inherit" w:eastAsia="Times New Roman" w:hAnsi="inherit" w:cs="Times New Roman"/>
          <w:color w:val="161616"/>
          <w:sz w:val="27"/>
          <w:szCs w:val="27"/>
          <w:lang w:eastAsia="it-IT"/>
        </w:rPr>
        <w:t xml:space="preserve"> </w:t>
      </w:r>
      <w:proofErr w:type="spellStart"/>
      <w:r w:rsidRPr="00EB715F">
        <w:rPr>
          <w:rFonts w:ascii="inherit" w:eastAsia="Times New Roman" w:hAnsi="inherit" w:cs="Times New Roman"/>
          <w:color w:val="161616"/>
          <w:sz w:val="27"/>
          <w:szCs w:val="27"/>
          <w:lang w:eastAsia="it-IT"/>
        </w:rPr>
        <w:t>programmable</w:t>
      </w:r>
      <w:proofErr w:type="spellEnd"/>
      <w:r w:rsidRPr="00EB715F">
        <w:rPr>
          <w:rFonts w:ascii="inherit" w:eastAsia="Times New Roman" w:hAnsi="inherit" w:cs="Times New Roman"/>
          <w:color w:val="161616"/>
          <w:sz w:val="27"/>
          <w:szCs w:val="27"/>
          <w:lang w:eastAsia="it-IT"/>
        </w:rPr>
        <w:t xml:space="preserve"> gate array (FPGA)?</w:t>
      </w:r>
    </w:p>
    <w:p w:rsidR="00EB715F" w:rsidRPr="00EB715F" w:rsidRDefault="00EB715F" w:rsidP="00EB715F">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B715F">
        <w:rPr>
          <w:rFonts w:ascii="inherit" w:eastAsia="Times New Roman" w:hAnsi="inherit" w:cs="Times New Roman"/>
          <w:color w:val="161616"/>
          <w:sz w:val="24"/>
          <w:szCs w:val="24"/>
          <w:lang w:eastAsia="it-IT"/>
        </w:rPr>
        <w:t xml:space="preserve">GPU ad alte prestazioni sono adatte per applicazioni di </w:t>
      </w:r>
      <w:proofErr w:type="spellStart"/>
      <w:r w:rsidRPr="00EB715F">
        <w:rPr>
          <w:rFonts w:ascii="inherit" w:eastAsia="Times New Roman" w:hAnsi="inherit" w:cs="Times New Roman"/>
          <w:color w:val="161616"/>
          <w:sz w:val="24"/>
          <w:szCs w:val="24"/>
          <w:lang w:eastAsia="it-IT"/>
        </w:rPr>
        <w:t>deep</w:t>
      </w:r>
      <w:proofErr w:type="spellEnd"/>
      <w:r w:rsidRPr="00EB715F">
        <w:rPr>
          <w:rFonts w:ascii="inherit" w:eastAsia="Times New Roman" w:hAnsi="inherit" w:cs="Times New Roman"/>
          <w:color w:val="161616"/>
          <w:sz w:val="24"/>
          <w:szCs w:val="24"/>
          <w:lang w:eastAsia="it-IT"/>
        </w:rPr>
        <w:t xml:space="preserve"> </w:t>
      </w:r>
      <w:proofErr w:type="spellStart"/>
      <w:r w:rsidRPr="00EB715F">
        <w:rPr>
          <w:rFonts w:ascii="inherit" w:eastAsia="Times New Roman" w:hAnsi="inherit" w:cs="Times New Roman"/>
          <w:color w:val="161616"/>
          <w:sz w:val="24"/>
          <w:szCs w:val="24"/>
          <w:lang w:eastAsia="it-IT"/>
        </w:rPr>
        <w:t>learning</w:t>
      </w:r>
      <w:proofErr w:type="spellEnd"/>
      <w:r w:rsidRPr="00EB715F">
        <w:rPr>
          <w:rFonts w:ascii="inherit" w:eastAsia="Times New Roman" w:hAnsi="inherit" w:cs="Times New Roman"/>
          <w:color w:val="161616"/>
          <w:sz w:val="24"/>
          <w:szCs w:val="24"/>
          <w:lang w:eastAsia="it-IT"/>
        </w:rPr>
        <w:t xml:space="preserve"> o AI perché possono gestire un grande volume di calcoli in più core con grandi quantità di memoria disponibile. I </w:t>
      </w:r>
      <w:hyperlink r:id="rId21" w:tgtFrame="_self" w:history="1">
        <w:r w:rsidRPr="00EB715F">
          <w:rPr>
            <w:rFonts w:ascii="inherit" w:eastAsia="Times New Roman" w:hAnsi="inherit" w:cs="Times New Roman"/>
            <w:color w:val="0F62FE"/>
            <w:sz w:val="24"/>
            <w:szCs w:val="24"/>
            <w:u w:val="single"/>
            <w:bdr w:val="none" w:sz="0" w:space="0" w:color="auto" w:frame="1"/>
            <w:lang w:eastAsia="it-IT"/>
          </w:rPr>
          <w:t xml:space="preserve">Field </w:t>
        </w:r>
        <w:proofErr w:type="spellStart"/>
        <w:r w:rsidRPr="00EB715F">
          <w:rPr>
            <w:rFonts w:ascii="inherit" w:eastAsia="Times New Roman" w:hAnsi="inherit" w:cs="Times New Roman"/>
            <w:color w:val="0F62FE"/>
            <w:sz w:val="24"/>
            <w:szCs w:val="24"/>
            <w:u w:val="single"/>
            <w:bdr w:val="none" w:sz="0" w:space="0" w:color="auto" w:frame="1"/>
            <w:lang w:eastAsia="it-IT"/>
          </w:rPr>
          <w:t>Programmable</w:t>
        </w:r>
        <w:proofErr w:type="spellEnd"/>
        <w:r w:rsidRPr="00EB715F">
          <w:rPr>
            <w:rFonts w:ascii="inherit" w:eastAsia="Times New Roman" w:hAnsi="inherit" w:cs="Times New Roman"/>
            <w:color w:val="0F62FE"/>
            <w:sz w:val="24"/>
            <w:szCs w:val="24"/>
            <w:u w:val="single"/>
            <w:bdr w:val="none" w:sz="0" w:space="0" w:color="auto" w:frame="1"/>
            <w:lang w:eastAsia="it-IT"/>
          </w:rPr>
          <w:t xml:space="preserve"> Gate Array (FPGA)</w:t>
        </w:r>
      </w:hyperlink>
      <w:r w:rsidRPr="00EB715F">
        <w:rPr>
          <w:rFonts w:ascii="inherit" w:eastAsia="Times New Roman" w:hAnsi="inherit" w:cs="Times New Roman"/>
          <w:color w:val="161616"/>
          <w:sz w:val="24"/>
          <w:szCs w:val="24"/>
          <w:lang w:eastAsia="it-IT"/>
        </w:rPr>
        <w:t> sono tipi versatili di circuiti integrati che possono essere riprogrammati per diverse funzioni. </w:t>
      </w:r>
      <w:hyperlink r:id="rId22" w:tgtFrame="_self" w:history="1">
        <w:r w:rsidRPr="00EB715F">
          <w:rPr>
            <w:rFonts w:ascii="inherit" w:eastAsia="Times New Roman" w:hAnsi="inherit" w:cs="Times New Roman"/>
            <w:color w:val="0F62FE"/>
            <w:sz w:val="24"/>
            <w:szCs w:val="24"/>
            <w:u w:val="single"/>
            <w:bdr w:val="none" w:sz="0" w:space="0" w:color="auto" w:frame="1"/>
            <w:lang w:eastAsia="it-IT"/>
          </w:rPr>
          <w:t>Rispetto alle GPU, gli FPGA</w:t>
        </w:r>
      </w:hyperlink>
      <w:r w:rsidRPr="00EB715F">
        <w:rPr>
          <w:rFonts w:ascii="inherit" w:eastAsia="Times New Roman" w:hAnsi="inherit" w:cs="Times New Roman"/>
          <w:color w:val="161616"/>
          <w:sz w:val="24"/>
          <w:szCs w:val="24"/>
          <w:lang w:eastAsia="it-IT"/>
        </w:rPr>
        <w:t> </w:t>
      </w:r>
      <w:hyperlink r:id="rId23" w:tgtFrame="_self" w:history="1">
        <w:r w:rsidRPr="00EB715F">
          <w:rPr>
            <w:rFonts w:ascii="inherit" w:eastAsia="Times New Roman" w:hAnsi="inherit" w:cs="Times New Roman"/>
            <w:color w:val="0F62FE"/>
            <w:sz w:val="24"/>
            <w:szCs w:val="24"/>
            <w:u w:val="single"/>
            <w:bdr w:val="none" w:sz="0" w:space="0" w:color="auto" w:frame="1"/>
            <w:lang w:eastAsia="it-IT"/>
          </w:rPr>
          <w:t xml:space="preserve">possono fornire flessibilità ed efficienza in termini di costi per offrire prestazioni migliori nelle applicazioni di </w:t>
        </w:r>
        <w:proofErr w:type="spellStart"/>
        <w:r w:rsidRPr="00EB715F">
          <w:rPr>
            <w:rFonts w:ascii="inherit" w:eastAsia="Times New Roman" w:hAnsi="inherit" w:cs="Times New Roman"/>
            <w:color w:val="0F62FE"/>
            <w:sz w:val="24"/>
            <w:szCs w:val="24"/>
            <w:u w:val="single"/>
            <w:bdr w:val="none" w:sz="0" w:space="0" w:color="auto" w:frame="1"/>
            <w:lang w:eastAsia="it-IT"/>
          </w:rPr>
          <w:t>deep</w:t>
        </w:r>
        <w:proofErr w:type="spellEnd"/>
        <w:r w:rsidRPr="00EB715F">
          <w:rPr>
            <w:rFonts w:ascii="inherit" w:eastAsia="Times New Roman" w:hAnsi="inherit" w:cs="Times New Roman"/>
            <w:color w:val="0F62FE"/>
            <w:sz w:val="24"/>
            <w:szCs w:val="24"/>
            <w:u w:val="single"/>
            <w:bdr w:val="none" w:sz="0" w:space="0" w:color="auto" w:frame="1"/>
            <w:lang w:eastAsia="it-IT"/>
          </w:rPr>
          <w:t xml:space="preserve"> </w:t>
        </w:r>
        <w:proofErr w:type="spellStart"/>
        <w:r w:rsidRPr="00EB715F">
          <w:rPr>
            <w:rFonts w:ascii="inherit" w:eastAsia="Times New Roman" w:hAnsi="inherit" w:cs="Times New Roman"/>
            <w:color w:val="0F62FE"/>
            <w:sz w:val="24"/>
            <w:szCs w:val="24"/>
            <w:u w:val="single"/>
            <w:bdr w:val="none" w:sz="0" w:space="0" w:color="auto" w:frame="1"/>
            <w:lang w:eastAsia="it-IT"/>
          </w:rPr>
          <w:t>learning</w:t>
        </w:r>
        <w:proofErr w:type="spellEnd"/>
        <w:r w:rsidRPr="00EB715F">
          <w:rPr>
            <w:rFonts w:ascii="inherit" w:eastAsia="Times New Roman" w:hAnsi="inherit" w:cs="Times New Roman"/>
            <w:color w:val="0F62FE"/>
            <w:sz w:val="24"/>
            <w:szCs w:val="24"/>
            <w:u w:val="single"/>
            <w:bdr w:val="none" w:sz="0" w:space="0" w:color="auto" w:frame="1"/>
            <w:lang w:eastAsia="it-IT"/>
          </w:rPr>
          <w:t xml:space="preserve"> che richiedono una bassa latenza, come l'</w:t>
        </w:r>
        <w:proofErr w:type="spellStart"/>
        <w:r w:rsidRPr="00EB715F">
          <w:rPr>
            <w:rFonts w:ascii="inherit" w:eastAsia="Times New Roman" w:hAnsi="inherit" w:cs="Times New Roman"/>
            <w:color w:val="0F62FE"/>
            <w:sz w:val="24"/>
            <w:szCs w:val="24"/>
            <w:u w:val="single"/>
            <w:bdr w:val="none" w:sz="0" w:space="0" w:color="auto" w:frame="1"/>
            <w:lang w:eastAsia="it-IT"/>
          </w:rPr>
          <w:t>imaging</w:t>
        </w:r>
        <w:proofErr w:type="spellEnd"/>
        <w:r w:rsidRPr="00EB715F">
          <w:rPr>
            <w:rFonts w:ascii="inherit" w:eastAsia="Times New Roman" w:hAnsi="inherit" w:cs="Times New Roman"/>
            <w:color w:val="0F62FE"/>
            <w:sz w:val="24"/>
            <w:szCs w:val="24"/>
            <w:u w:val="single"/>
            <w:bdr w:val="none" w:sz="0" w:space="0" w:color="auto" w:frame="1"/>
            <w:lang w:eastAsia="it-IT"/>
          </w:rPr>
          <w:t xml:space="preserve"> medico e l'</w:t>
        </w:r>
        <w:proofErr w:type="spellStart"/>
        <w:r w:rsidRPr="00EB715F">
          <w:rPr>
            <w:rFonts w:ascii="inherit" w:eastAsia="Times New Roman" w:hAnsi="inherit" w:cs="Times New Roman"/>
            <w:color w:val="0F62FE"/>
            <w:sz w:val="24"/>
            <w:szCs w:val="24"/>
            <w:u w:val="single"/>
            <w:bdr w:val="none" w:sz="0" w:space="0" w:color="auto" w:frame="1"/>
            <w:lang w:eastAsia="it-IT"/>
          </w:rPr>
          <w:t>edge</w:t>
        </w:r>
        <w:proofErr w:type="spellEnd"/>
        <w:r w:rsidRPr="00EB715F">
          <w:rPr>
            <w:rFonts w:ascii="inherit" w:eastAsia="Times New Roman" w:hAnsi="inherit" w:cs="Times New Roman"/>
            <w:color w:val="0F62FE"/>
            <w:sz w:val="24"/>
            <w:szCs w:val="24"/>
            <w:u w:val="single"/>
            <w:bdr w:val="none" w:sz="0" w:space="0" w:color="auto" w:frame="1"/>
            <w:lang w:eastAsia="it-IT"/>
          </w:rPr>
          <w:t xml:space="preserve"> </w:t>
        </w:r>
        <w:proofErr w:type="spellStart"/>
        <w:r w:rsidRPr="00EB715F">
          <w:rPr>
            <w:rFonts w:ascii="inherit" w:eastAsia="Times New Roman" w:hAnsi="inherit" w:cs="Times New Roman"/>
            <w:color w:val="0F62FE"/>
            <w:sz w:val="24"/>
            <w:szCs w:val="24"/>
            <w:u w:val="single"/>
            <w:bdr w:val="none" w:sz="0" w:space="0" w:color="auto" w:frame="1"/>
            <w:lang w:eastAsia="it-IT"/>
          </w:rPr>
          <w:t>computing</w:t>
        </w:r>
        <w:proofErr w:type="spellEnd"/>
        <w:r w:rsidRPr="00EB715F">
          <w:rPr>
            <w:rFonts w:ascii="inherit" w:eastAsia="Times New Roman" w:hAnsi="inherit" w:cs="Times New Roman"/>
            <w:color w:val="0F62FE"/>
            <w:sz w:val="24"/>
            <w:szCs w:val="24"/>
            <w:u w:val="single"/>
            <w:bdr w:val="none" w:sz="0" w:space="0" w:color="auto" w:frame="1"/>
            <w:lang w:eastAsia="it-IT"/>
          </w:rPr>
          <w:t>.</w:t>
        </w:r>
      </w:hyperlink>
    </w:p>
    <w:p w:rsidR="00E12E9F" w:rsidRDefault="00E12E9F"/>
    <w:sectPr w:rsidR="00E12E9F" w:rsidSect="004A650F">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0A01"/>
    <w:multiLevelType w:val="multilevel"/>
    <w:tmpl w:val="17E6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915F16"/>
    <w:multiLevelType w:val="multilevel"/>
    <w:tmpl w:val="4000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C47128"/>
    <w:multiLevelType w:val="multilevel"/>
    <w:tmpl w:val="AE42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9A13D7"/>
    <w:multiLevelType w:val="multilevel"/>
    <w:tmpl w:val="BA98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ED394C"/>
    <w:multiLevelType w:val="multilevel"/>
    <w:tmpl w:val="A558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6512D1"/>
    <w:multiLevelType w:val="multilevel"/>
    <w:tmpl w:val="3D3A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B50F70"/>
    <w:multiLevelType w:val="multilevel"/>
    <w:tmpl w:val="CDEE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3F0933"/>
    <w:multiLevelType w:val="multilevel"/>
    <w:tmpl w:val="22D0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6023A2"/>
    <w:multiLevelType w:val="multilevel"/>
    <w:tmpl w:val="7F0E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7637D7"/>
    <w:multiLevelType w:val="multilevel"/>
    <w:tmpl w:val="FA92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EA683F"/>
    <w:multiLevelType w:val="multilevel"/>
    <w:tmpl w:val="F252E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6"/>
  </w:num>
  <w:num w:numId="5">
    <w:abstractNumId w:val="7"/>
  </w:num>
  <w:num w:numId="6">
    <w:abstractNumId w:val="2"/>
  </w:num>
  <w:num w:numId="7">
    <w:abstractNumId w:val="8"/>
  </w:num>
  <w:num w:numId="8">
    <w:abstractNumId w:val="10"/>
  </w:num>
  <w:num w:numId="9">
    <w:abstractNumId w:val="9"/>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15F"/>
    <w:rsid w:val="00094A28"/>
    <w:rsid w:val="00201EBE"/>
    <w:rsid w:val="004A650F"/>
    <w:rsid w:val="00E12E9F"/>
    <w:rsid w:val="00EB71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94A2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94A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94A2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94A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278135">
      <w:bodyDiv w:val="1"/>
      <w:marLeft w:val="0"/>
      <w:marRight w:val="0"/>
      <w:marTop w:val="0"/>
      <w:marBottom w:val="0"/>
      <w:divBdr>
        <w:top w:val="none" w:sz="0" w:space="0" w:color="auto"/>
        <w:left w:val="none" w:sz="0" w:space="0" w:color="auto"/>
        <w:bottom w:val="none" w:sz="0" w:space="0" w:color="auto"/>
        <w:right w:val="none" w:sz="0" w:space="0" w:color="auto"/>
      </w:divBdr>
      <w:divsChild>
        <w:div w:id="868879747">
          <w:marLeft w:val="0"/>
          <w:marRight w:val="0"/>
          <w:marTop w:val="0"/>
          <w:marBottom w:val="0"/>
          <w:divBdr>
            <w:top w:val="none" w:sz="0" w:space="0" w:color="auto"/>
            <w:left w:val="none" w:sz="0" w:space="0" w:color="auto"/>
            <w:bottom w:val="none" w:sz="0" w:space="0" w:color="auto"/>
            <w:right w:val="none" w:sz="0" w:space="0" w:color="auto"/>
          </w:divBdr>
          <w:divsChild>
            <w:div w:id="2126806800">
              <w:marLeft w:val="0"/>
              <w:marRight w:val="0"/>
              <w:marTop w:val="0"/>
              <w:marBottom w:val="0"/>
              <w:divBdr>
                <w:top w:val="none" w:sz="0" w:space="0" w:color="auto"/>
                <w:left w:val="none" w:sz="0" w:space="0" w:color="auto"/>
                <w:bottom w:val="none" w:sz="0" w:space="0" w:color="auto"/>
                <w:right w:val="none" w:sz="0" w:space="0" w:color="auto"/>
              </w:divBdr>
            </w:div>
          </w:divsChild>
        </w:div>
        <w:div w:id="340622437">
          <w:marLeft w:val="0"/>
          <w:marRight w:val="0"/>
          <w:marTop w:val="0"/>
          <w:marBottom w:val="0"/>
          <w:divBdr>
            <w:top w:val="none" w:sz="0" w:space="0" w:color="auto"/>
            <w:left w:val="none" w:sz="0" w:space="0" w:color="auto"/>
            <w:bottom w:val="none" w:sz="0" w:space="0" w:color="auto"/>
            <w:right w:val="none" w:sz="0" w:space="0" w:color="auto"/>
          </w:divBdr>
          <w:divsChild>
            <w:div w:id="1662853626">
              <w:marLeft w:val="0"/>
              <w:marRight w:val="0"/>
              <w:marTop w:val="0"/>
              <w:marBottom w:val="0"/>
              <w:divBdr>
                <w:top w:val="none" w:sz="0" w:space="0" w:color="auto"/>
                <w:left w:val="none" w:sz="0" w:space="0" w:color="auto"/>
                <w:bottom w:val="none" w:sz="0" w:space="0" w:color="auto"/>
                <w:right w:val="none" w:sz="0" w:space="0" w:color="auto"/>
              </w:divBdr>
            </w:div>
          </w:divsChild>
        </w:div>
        <w:div w:id="1226140012">
          <w:marLeft w:val="0"/>
          <w:marRight w:val="0"/>
          <w:marTop w:val="0"/>
          <w:marBottom w:val="0"/>
          <w:divBdr>
            <w:top w:val="none" w:sz="0" w:space="0" w:color="auto"/>
            <w:left w:val="none" w:sz="0" w:space="0" w:color="auto"/>
            <w:bottom w:val="none" w:sz="0" w:space="0" w:color="auto"/>
            <w:right w:val="none" w:sz="0" w:space="0" w:color="auto"/>
          </w:divBdr>
        </w:div>
        <w:div w:id="502285312">
          <w:marLeft w:val="0"/>
          <w:marRight w:val="0"/>
          <w:marTop w:val="0"/>
          <w:marBottom w:val="0"/>
          <w:divBdr>
            <w:top w:val="none" w:sz="0" w:space="0" w:color="auto"/>
            <w:left w:val="none" w:sz="0" w:space="0" w:color="auto"/>
            <w:bottom w:val="none" w:sz="0" w:space="0" w:color="auto"/>
            <w:right w:val="none" w:sz="0" w:space="0" w:color="auto"/>
          </w:divBdr>
          <w:divsChild>
            <w:div w:id="1753502636">
              <w:marLeft w:val="0"/>
              <w:marRight w:val="0"/>
              <w:marTop w:val="0"/>
              <w:marBottom w:val="0"/>
              <w:divBdr>
                <w:top w:val="none" w:sz="0" w:space="0" w:color="auto"/>
                <w:left w:val="none" w:sz="0" w:space="0" w:color="auto"/>
                <w:bottom w:val="none" w:sz="0" w:space="0" w:color="auto"/>
                <w:right w:val="none" w:sz="0" w:space="0" w:color="auto"/>
              </w:divBdr>
            </w:div>
          </w:divsChild>
        </w:div>
        <w:div w:id="1600067739">
          <w:marLeft w:val="0"/>
          <w:marRight w:val="0"/>
          <w:marTop w:val="0"/>
          <w:marBottom w:val="0"/>
          <w:divBdr>
            <w:top w:val="none" w:sz="0" w:space="0" w:color="auto"/>
            <w:left w:val="none" w:sz="0" w:space="0" w:color="auto"/>
            <w:bottom w:val="none" w:sz="0" w:space="0" w:color="auto"/>
            <w:right w:val="none" w:sz="0" w:space="0" w:color="auto"/>
          </w:divBdr>
        </w:div>
        <w:div w:id="152572303">
          <w:marLeft w:val="0"/>
          <w:marRight w:val="0"/>
          <w:marTop w:val="0"/>
          <w:marBottom w:val="0"/>
          <w:divBdr>
            <w:top w:val="none" w:sz="0" w:space="0" w:color="auto"/>
            <w:left w:val="none" w:sz="0" w:space="0" w:color="auto"/>
            <w:bottom w:val="none" w:sz="0" w:space="0" w:color="auto"/>
            <w:right w:val="none" w:sz="0" w:space="0" w:color="auto"/>
          </w:divBdr>
          <w:divsChild>
            <w:div w:id="55589842">
              <w:marLeft w:val="0"/>
              <w:marRight w:val="0"/>
              <w:marTop w:val="0"/>
              <w:marBottom w:val="0"/>
              <w:divBdr>
                <w:top w:val="none" w:sz="0" w:space="0" w:color="auto"/>
                <w:left w:val="none" w:sz="0" w:space="0" w:color="auto"/>
                <w:bottom w:val="none" w:sz="0" w:space="0" w:color="auto"/>
                <w:right w:val="none" w:sz="0" w:space="0" w:color="auto"/>
              </w:divBdr>
            </w:div>
          </w:divsChild>
        </w:div>
        <w:div w:id="418449663">
          <w:marLeft w:val="0"/>
          <w:marRight w:val="0"/>
          <w:marTop w:val="0"/>
          <w:marBottom w:val="0"/>
          <w:divBdr>
            <w:top w:val="none" w:sz="0" w:space="0" w:color="auto"/>
            <w:left w:val="none" w:sz="0" w:space="0" w:color="auto"/>
            <w:bottom w:val="none" w:sz="0" w:space="0" w:color="auto"/>
            <w:right w:val="none" w:sz="0" w:space="0" w:color="auto"/>
          </w:divBdr>
          <w:divsChild>
            <w:div w:id="1175342349">
              <w:marLeft w:val="0"/>
              <w:marRight w:val="0"/>
              <w:marTop w:val="0"/>
              <w:marBottom w:val="0"/>
              <w:divBdr>
                <w:top w:val="none" w:sz="0" w:space="0" w:color="auto"/>
                <w:left w:val="none" w:sz="0" w:space="0" w:color="auto"/>
                <w:bottom w:val="none" w:sz="0" w:space="0" w:color="auto"/>
                <w:right w:val="none" w:sz="0" w:space="0" w:color="auto"/>
              </w:divBdr>
              <w:divsChild>
                <w:div w:id="2064868564">
                  <w:marLeft w:val="0"/>
                  <w:marRight w:val="0"/>
                  <w:marTop w:val="0"/>
                  <w:marBottom w:val="0"/>
                  <w:divBdr>
                    <w:top w:val="none" w:sz="0" w:space="0" w:color="auto"/>
                    <w:left w:val="none" w:sz="0" w:space="0" w:color="auto"/>
                    <w:bottom w:val="none" w:sz="0" w:space="0" w:color="auto"/>
                    <w:right w:val="none" w:sz="0" w:space="0" w:color="auto"/>
                  </w:divBdr>
                  <w:divsChild>
                    <w:div w:id="1664504227">
                      <w:marLeft w:val="0"/>
                      <w:marRight w:val="0"/>
                      <w:marTop w:val="0"/>
                      <w:marBottom w:val="0"/>
                      <w:divBdr>
                        <w:top w:val="none" w:sz="0" w:space="0" w:color="auto"/>
                        <w:left w:val="none" w:sz="0" w:space="0" w:color="auto"/>
                        <w:bottom w:val="none" w:sz="0" w:space="0" w:color="auto"/>
                        <w:right w:val="none" w:sz="0" w:space="0" w:color="auto"/>
                      </w:divBdr>
                      <w:divsChild>
                        <w:div w:id="681276870">
                          <w:marLeft w:val="0"/>
                          <w:marRight w:val="0"/>
                          <w:marTop w:val="0"/>
                          <w:marBottom w:val="0"/>
                          <w:divBdr>
                            <w:top w:val="none" w:sz="0" w:space="0" w:color="auto"/>
                            <w:left w:val="none" w:sz="0" w:space="0" w:color="auto"/>
                            <w:bottom w:val="none" w:sz="0" w:space="0" w:color="auto"/>
                            <w:right w:val="none" w:sz="0" w:space="0" w:color="auto"/>
                          </w:divBdr>
                          <w:divsChild>
                            <w:div w:id="1939747971">
                              <w:marLeft w:val="0"/>
                              <w:marRight w:val="0"/>
                              <w:marTop w:val="0"/>
                              <w:marBottom w:val="0"/>
                              <w:divBdr>
                                <w:top w:val="none" w:sz="0" w:space="0" w:color="auto"/>
                                <w:left w:val="none" w:sz="0" w:space="0" w:color="auto"/>
                                <w:bottom w:val="none" w:sz="0" w:space="0" w:color="auto"/>
                                <w:right w:val="none" w:sz="0" w:space="0" w:color="auto"/>
                              </w:divBdr>
                              <w:divsChild>
                                <w:div w:id="1775128698">
                                  <w:marLeft w:val="0"/>
                                  <w:marRight w:val="0"/>
                                  <w:marTop w:val="0"/>
                                  <w:marBottom w:val="0"/>
                                  <w:divBdr>
                                    <w:top w:val="none" w:sz="0" w:space="0" w:color="auto"/>
                                    <w:left w:val="none" w:sz="0" w:space="0" w:color="auto"/>
                                    <w:bottom w:val="none" w:sz="0" w:space="0" w:color="auto"/>
                                    <w:right w:val="none" w:sz="0" w:space="0" w:color="auto"/>
                                  </w:divBdr>
                                  <w:divsChild>
                                    <w:div w:id="1996297667">
                                      <w:marLeft w:val="0"/>
                                      <w:marRight w:val="0"/>
                                      <w:marTop w:val="0"/>
                                      <w:marBottom w:val="0"/>
                                      <w:divBdr>
                                        <w:top w:val="none" w:sz="0" w:space="0" w:color="auto"/>
                                        <w:left w:val="none" w:sz="0" w:space="0" w:color="auto"/>
                                        <w:bottom w:val="none" w:sz="0" w:space="0" w:color="auto"/>
                                        <w:right w:val="none" w:sz="0" w:space="0" w:color="auto"/>
                                      </w:divBdr>
                                      <w:divsChild>
                                        <w:div w:id="1871718543">
                                          <w:marLeft w:val="0"/>
                                          <w:marRight w:val="0"/>
                                          <w:marTop w:val="0"/>
                                          <w:marBottom w:val="0"/>
                                          <w:divBdr>
                                            <w:top w:val="none" w:sz="0" w:space="0" w:color="auto"/>
                                            <w:left w:val="none" w:sz="0" w:space="0" w:color="auto"/>
                                            <w:bottom w:val="none" w:sz="0" w:space="0" w:color="auto"/>
                                            <w:right w:val="none" w:sz="0" w:space="0" w:color="auto"/>
                                          </w:divBdr>
                                          <w:divsChild>
                                            <w:div w:id="884411716">
                                              <w:marLeft w:val="0"/>
                                              <w:marRight w:val="0"/>
                                              <w:marTop w:val="0"/>
                                              <w:marBottom w:val="0"/>
                                              <w:divBdr>
                                                <w:top w:val="none" w:sz="0" w:space="0" w:color="auto"/>
                                                <w:left w:val="none" w:sz="0" w:space="0" w:color="auto"/>
                                                <w:bottom w:val="none" w:sz="0" w:space="0" w:color="auto"/>
                                                <w:right w:val="none" w:sz="0" w:space="0" w:color="auto"/>
                                              </w:divBdr>
                                            </w:div>
                                          </w:divsChild>
                                        </w:div>
                                        <w:div w:id="1181580266">
                                          <w:marLeft w:val="0"/>
                                          <w:marRight w:val="0"/>
                                          <w:marTop w:val="0"/>
                                          <w:marBottom w:val="0"/>
                                          <w:divBdr>
                                            <w:top w:val="none" w:sz="0" w:space="0" w:color="auto"/>
                                            <w:left w:val="none" w:sz="0" w:space="0" w:color="auto"/>
                                            <w:bottom w:val="none" w:sz="0" w:space="0" w:color="auto"/>
                                            <w:right w:val="none" w:sz="0" w:space="0" w:color="auto"/>
                                          </w:divBdr>
                                          <w:divsChild>
                                            <w:div w:id="993068254">
                                              <w:marLeft w:val="0"/>
                                              <w:marRight w:val="0"/>
                                              <w:marTop w:val="0"/>
                                              <w:marBottom w:val="0"/>
                                              <w:divBdr>
                                                <w:top w:val="none" w:sz="0" w:space="0" w:color="auto"/>
                                                <w:left w:val="none" w:sz="0" w:space="0" w:color="auto"/>
                                                <w:bottom w:val="none" w:sz="0" w:space="0" w:color="auto"/>
                                                <w:right w:val="none" w:sz="0" w:space="0" w:color="auto"/>
                                              </w:divBdr>
                                              <w:divsChild>
                                                <w:div w:id="722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9736721">
          <w:marLeft w:val="0"/>
          <w:marRight w:val="0"/>
          <w:marTop w:val="0"/>
          <w:marBottom w:val="0"/>
          <w:divBdr>
            <w:top w:val="none" w:sz="0" w:space="0" w:color="auto"/>
            <w:left w:val="none" w:sz="0" w:space="0" w:color="auto"/>
            <w:bottom w:val="none" w:sz="0" w:space="0" w:color="auto"/>
            <w:right w:val="none" w:sz="0" w:space="0" w:color="auto"/>
          </w:divBdr>
        </w:div>
        <w:div w:id="1349989104">
          <w:marLeft w:val="0"/>
          <w:marRight w:val="0"/>
          <w:marTop w:val="0"/>
          <w:marBottom w:val="0"/>
          <w:divBdr>
            <w:top w:val="none" w:sz="0" w:space="0" w:color="auto"/>
            <w:left w:val="none" w:sz="0" w:space="0" w:color="auto"/>
            <w:bottom w:val="none" w:sz="0" w:space="0" w:color="auto"/>
            <w:right w:val="none" w:sz="0" w:space="0" w:color="auto"/>
          </w:divBdr>
          <w:divsChild>
            <w:div w:id="89156684">
              <w:marLeft w:val="0"/>
              <w:marRight w:val="0"/>
              <w:marTop w:val="0"/>
              <w:marBottom w:val="0"/>
              <w:divBdr>
                <w:top w:val="none" w:sz="0" w:space="0" w:color="auto"/>
                <w:left w:val="none" w:sz="0" w:space="0" w:color="auto"/>
                <w:bottom w:val="none" w:sz="0" w:space="0" w:color="auto"/>
                <w:right w:val="none" w:sz="0" w:space="0" w:color="auto"/>
              </w:divBdr>
            </w:div>
          </w:divsChild>
        </w:div>
        <w:div w:id="1221793044">
          <w:marLeft w:val="0"/>
          <w:marRight w:val="0"/>
          <w:marTop w:val="0"/>
          <w:marBottom w:val="0"/>
          <w:divBdr>
            <w:top w:val="none" w:sz="0" w:space="0" w:color="auto"/>
            <w:left w:val="none" w:sz="0" w:space="0" w:color="auto"/>
            <w:bottom w:val="none" w:sz="0" w:space="0" w:color="auto"/>
            <w:right w:val="none" w:sz="0" w:space="0" w:color="auto"/>
          </w:divBdr>
        </w:div>
        <w:div w:id="2010130556">
          <w:marLeft w:val="0"/>
          <w:marRight w:val="0"/>
          <w:marTop w:val="0"/>
          <w:marBottom w:val="0"/>
          <w:divBdr>
            <w:top w:val="none" w:sz="0" w:space="0" w:color="auto"/>
            <w:left w:val="none" w:sz="0" w:space="0" w:color="auto"/>
            <w:bottom w:val="none" w:sz="0" w:space="0" w:color="auto"/>
            <w:right w:val="none" w:sz="0" w:space="0" w:color="auto"/>
          </w:divBdr>
          <w:divsChild>
            <w:div w:id="846864232">
              <w:marLeft w:val="0"/>
              <w:marRight w:val="0"/>
              <w:marTop w:val="0"/>
              <w:marBottom w:val="0"/>
              <w:divBdr>
                <w:top w:val="none" w:sz="0" w:space="0" w:color="auto"/>
                <w:left w:val="none" w:sz="0" w:space="0" w:color="auto"/>
                <w:bottom w:val="none" w:sz="0" w:space="0" w:color="auto"/>
                <w:right w:val="none" w:sz="0" w:space="0" w:color="auto"/>
              </w:divBdr>
            </w:div>
          </w:divsChild>
        </w:div>
        <w:div w:id="1069694009">
          <w:marLeft w:val="0"/>
          <w:marRight w:val="0"/>
          <w:marTop w:val="0"/>
          <w:marBottom w:val="0"/>
          <w:divBdr>
            <w:top w:val="none" w:sz="0" w:space="0" w:color="auto"/>
            <w:left w:val="none" w:sz="0" w:space="0" w:color="auto"/>
            <w:bottom w:val="none" w:sz="0" w:space="0" w:color="auto"/>
            <w:right w:val="none" w:sz="0" w:space="0" w:color="auto"/>
          </w:divBdr>
        </w:div>
        <w:div w:id="607396371">
          <w:marLeft w:val="0"/>
          <w:marRight w:val="0"/>
          <w:marTop w:val="0"/>
          <w:marBottom w:val="0"/>
          <w:divBdr>
            <w:top w:val="none" w:sz="0" w:space="0" w:color="auto"/>
            <w:left w:val="none" w:sz="0" w:space="0" w:color="auto"/>
            <w:bottom w:val="none" w:sz="0" w:space="0" w:color="auto"/>
            <w:right w:val="none" w:sz="0" w:space="0" w:color="auto"/>
          </w:divBdr>
          <w:divsChild>
            <w:div w:id="1728413419">
              <w:marLeft w:val="0"/>
              <w:marRight w:val="0"/>
              <w:marTop w:val="0"/>
              <w:marBottom w:val="0"/>
              <w:divBdr>
                <w:top w:val="none" w:sz="0" w:space="0" w:color="auto"/>
                <w:left w:val="none" w:sz="0" w:space="0" w:color="auto"/>
                <w:bottom w:val="none" w:sz="0" w:space="0" w:color="auto"/>
                <w:right w:val="none" w:sz="0" w:space="0" w:color="auto"/>
              </w:divBdr>
            </w:div>
          </w:divsChild>
        </w:div>
        <w:div w:id="957495631">
          <w:marLeft w:val="0"/>
          <w:marRight w:val="0"/>
          <w:marTop w:val="0"/>
          <w:marBottom w:val="0"/>
          <w:divBdr>
            <w:top w:val="none" w:sz="0" w:space="0" w:color="auto"/>
            <w:left w:val="none" w:sz="0" w:space="0" w:color="auto"/>
            <w:bottom w:val="none" w:sz="0" w:space="0" w:color="auto"/>
            <w:right w:val="none" w:sz="0" w:space="0" w:color="auto"/>
          </w:divBdr>
        </w:div>
        <w:div w:id="386607950">
          <w:marLeft w:val="0"/>
          <w:marRight w:val="0"/>
          <w:marTop w:val="0"/>
          <w:marBottom w:val="0"/>
          <w:divBdr>
            <w:top w:val="none" w:sz="0" w:space="0" w:color="auto"/>
            <w:left w:val="none" w:sz="0" w:space="0" w:color="auto"/>
            <w:bottom w:val="none" w:sz="0" w:space="0" w:color="auto"/>
            <w:right w:val="none" w:sz="0" w:space="0" w:color="auto"/>
          </w:divBdr>
          <w:divsChild>
            <w:div w:id="455104499">
              <w:marLeft w:val="0"/>
              <w:marRight w:val="0"/>
              <w:marTop w:val="0"/>
              <w:marBottom w:val="0"/>
              <w:divBdr>
                <w:top w:val="none" w:sz="0" w:space="0" w:color="auto"/>
                <w:left w:val="none" w:sz="0" w:space="0" w:color="auto"/>
                <w:bottom w:val="none" w:sz="0" w:space="0" w:color="auto"/>
                <w:right w:val="none" w:sz="0" w:space="0" w:color="auto"/>
              </w:divBdr>
            </w:div>
          </w:divsChild>
        </w:div>
        <w:div w:id="1398434641">
          <w:marLeft w:val="0"/>
          <w:marRight w:val="0"/>
          <w:marTop w:val="0"/>
          <w:marBottom w:val="0"/>
          <w:divBdr>
            <w:top w:val="none" w:sz="0" w:space="0" w:color="auto"/>
            <w:left w:val="none" w:sz="0" w:space="0" w:color="auto"/>
            <w:bottom w:val="none" w:sz="0" w:space="0" w:color="auto"/>
            <w:right w:val="none" w:sz="0" w:space="0" w:color="auto"/>
          </w:divBdr>
          <w:divsChild>
            <w:div w:id="1493789736">
              <w:marLeft w:val="0"/>
              <w:marRight w:val="0"/>
              <w:marTop w:val="0"/>
              <w:marBottom w:val="0"/>
              <w:divBdr>
                <w:top w:val="none" w:sz="0" w:space="0" w:color="auto"/>
                <w:left w:val="none" w:sz="0" w:space="0" w:color="auto"/>
                <w:bottom w:val="none" w:sz="0" w:space="0" w:color="auto"/>
                <w:right w:val="none" w:sz="0" w:space="0" w:color="auto"/>
              </w:divBdr>
              <w:divsChild>
                <w:div w:id="545989210">
                  <w:marLeft w:val="0"/>
                  <w:marRight w:val="0"/>
                  <w:marTop w:val="0"/>
                  <w:marBottom w:val="0"/>
                  <w:divBdr>
                    <w:top w:val="none" w:sz="0" w:space="0" w:color="auto"/>
                    <w:left w:val="none" w:sz="0" w:space="0" w:color="auto"/>
                    <w:bottom w:val="none" w:sz="0" w:space="0" w:color="auto"/>
                    <w:right w:val="none" w:sz="0" w:space="0" w:color="auto"/>
                  </w:divBdr>
                  <w:divsChild>
                    <w:div w:id="1323969937">
                      <w:marLeft w:val="0"/>
                      <w:marRight w:val="0"/>
                      <w:marTop w:val="0"/>
                      <w:marBottom w:val="0"/>
                      <w:divBdr>
                        <w:top w:val="none" w:sz="0" w:space="0" w:color="auto"/>
                        <w:left w:val="none" w:sz="0" w:space="0" w:color="auto"/>
                        <w:bottom w:val="none" w:sz="0" w:space="0" w:color="auto"/>
                        <w:right w:val="none" w:sz="0" w:space="0" w:color="auto"/>
                      </w:divBdr>
                      <w:divsChild>
                        <w:div w:id="1805654890">
                          <w:marLeft w:val="0"/>
                          <w:marRight w:val="0"/>
                          <w:marTop w:val="0"/>
                          <w:marBottom w:val="0"/>
                          <w:divBdr>
                            <w:top w:val="none" w:sz="0" w:space="0" w:color="auto"/>
                            <w:left w:val="none" w:sz="0" w:space="0" w:color="auto"/>
                            <w:bottom w:val="none" w:sz="0" w:space="0" w:color="auto"/>
                            <w:right w:val="none" w:sz="0" w:space="0" w:color="auto"/>
                          </w:divBdr>
                          <w:divsChild>
                            <w:div w:id="1410420894">
                              <w:marLeft w:val="0"/>
                              <w:marRight w:val="0"/>
                              <w:marTop w:val="0"/>
                              <w:marBottom w:val="0"/>
                              <w:divBdr>
                                <w:top w:val="none" w:sz="0" w:space="0" w:color="auto"/>
                                <w:left w:val="none" w:sz="0" w:space="0" w:color="auto"/>
                                <w:bottom w:val="none" w:sz="0" w:space="0" w:color="auto"/>
                                <w:right w:val="none" w:sz="0" w:space="0" w:color="auto"/>
                              </w:divBdr>
                              <w:divsChild>
                                <w:div w:id="1444495150">
                                  <w:marLeft w:val="0"/>
                                  <w:marRight w:val="0"/>
                                  <w:marTop w:val="0"/>
                                  <w:marBottom w:val="0"/>
                                  <w:divBdr>
                                    <w:top w:val="none" w:sz="0" w:space="0" w:color="auto"/>
                                    <w:left w:val="none" w:sz="0" w:space="0" w:color="auto"/>
                                    <w:bottom w:val="none" w:sz="0" w:space="0" w:color="auto"/>
                                    <w:right w:val="none" w:sz="0" w:space="0" w:color="auto"/>
                                  </w:divBdr>
                                  <w:divsChild>
                                    <w:div w:id="896623321">
                                      <w:marLeft w:val="0"/>
                                      <w:marRight w:val="0"/>
                                      <w:marTop w:val="0"/>
                                      <w:marBottom w:val="0"/>
                                      <w:divBdr>
                                        <w:top w:val="none" w:sz="0" w:space="0" w:color="auto"/>
                                        <w:left w:val="none" w:sz="0" w:space="0" w:color="auto"/>
                                        <w:bottom w:val="none" w:sz="0" w:space="0" w:color="auto"/>
                                        <w:right w:val="none" w:sz="0" w:space="0" w:color="auto"/>
                                      </w:divBdr>
                                      <w:divsChild>
                                        <w:div w:id="1609199377">
                                          <w:marLeft w:val="0"/>
                                          <w:marRight w:val="0"/>
                                          <w:marTop w:val="0"/>
                                          <w:marBottom w:val="0"/>
                                          <w:divBdr>
                                            <w:top w:val="none" w:sz="0" w:space="0" w:color="auto"/>
                                            <w:left w:val="none" w:sz="0" w:space="0" w:color="auto"/>
                                            <w:bottom w:val="none" w:sz="0" w:space="0" w:color="auto"/>
                                            <w:right w:val="none" w:sz="0" w:space="0" w:color="auto"/>
                                          </w:divBdr>
                                          <w:divsChild>
                                            <w:div w:id="1458135172">
                                              <w:marLeft w:val="0"/>
                                              <w:marRight w:val="0"/>
                                              <w:marTop w:val="0"/>
                                              <w:marBottom w:val="0"/>
                                              <w:divBdr>
                                                <w:top w:val="none" w:sz="0" w:space="0" w:color="auto"/>
                                                <w:left w:val="none" w:sz="0" w:space="0" w:color="auto"/>
                                                <w:bottom w:val="none" w:sz="0" w:space="0" w:color="auto"/>
                                                <w:right w:val="none" w:sz="0" w:space="0" w:color="auto"/>
                                              </w:divBdr>
                                            </w:div>
                                          </w:divsChild>
                                        </w:div>
                                        <w:div w:id="692075399">
                                          <w:marLeft w:val="0"/>
                                          <w:marRight w:val="0"/>
                                          <w:marTop w:val="0"/>
                                          <w:marBottom w:val="0"/>
                                          <w:divBdr>
                                            <w:top w:val="none" w:sz="0" w:space="0" w:color="auto"/>
                                            <w:left w:val="none" w:sz="0" w:space="0" w:color="auto"/>
                                            <w:bottom w:val="none" w:sz="0" w:space="0" w:color="auto"/>
                                            <w:right w:val="none" w:sz="0" w:space="0" w:color="auto"/>
                                          </w:divBdr>
                                          <w:divsChild>
                                            <w:div w:id="387148365">
                                              <w:marLeft w:val="0"/>
                                              <w:marRight w:val="0"/>
                                              <w:marTop w:val="0"/>
                                              <w:marBottom w:val="0"/>
                                              <w:divBdr>
                                                <w:top w:val="none" w:sz="0" w:space="0" w:color="auto"/>
                                                <w:left w:val="none" w:sz="0" w:space="0" w:color="auto"/>
                                                <w:bottom w:val="none" w:sz="0" w:space="0" w:color="auto"/>
                                                <w:right w:val="none" w:sz="0" w:space="0" w:color="auto"/>
                                              </w:divBdr>
                                              <w:divsChild>
                                                <w:div w:id="20613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83766">
                                          <w:marLeft w:val="0"/>
                                          <w:marRight w:val="0"/>
                                          <w:marTop w:val="0"/>
                                          <w:marBottom w:val="0"/>
                                          <w:divBdr>
                                            <w:top w:val="none" w:sz="0" w:space="0" w:color="auto"/>
                                            <w:left w:val="none" w:sz="0" w:space="0" w:color="auto"/>
                                            <w:bottom w:val="none" w:sz="0" w:space="0" w:color="auto"/>
                                            <w:right w:val="none" w:sz="0" w:space="0" w:color="auto"/>
                                          </w:divBdr>
                                        </w:div>
                                        <w:div w:id="2691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822657">
          <w:marLeft w:val="0"/>
          <w:marRight w:val="0"/>
          <w:marTop w:val="0"/>
          <w:marBottom w:val="0"/>
          <w:divBdr>
            <w:top w:val="none" w:sz="0" w:space="0" w:color="auto"/>
            <w:left w:val="none" w:sz="0" w:space="0" w:color="auto"/>
            <w:bottom w:val="none" w:sz="0" w:space="0" w:color="auto"/>
            <w:right w:val="none" w:sz="0" w:space="0" w:color="auto"/>
          </w:divBdr>
        </w:div>
        <w:div w:id="514072351">
          <w:marLeft w:val="0"/>
          <w:marRight w:val="0"/>
          <w:marTop w:val="0"/>
          <w:marBottom w:val="0"/>
          <w:divBdr>
            <w:top w:val="none" w:sz="0" w:space="0" w:color="auto"/>
            <w:left w:val="none" w:sz="0" w:space="0" w:color="auto"/>
            <w:bottom w:val="none" w:sz="0" w:space="0" w:color="auto"/>
            <w:right w:val="none" w:sz="0" w:space="0" w:color="auto"/>
          </w:divBdr>
          <w:divsChild>
            <w:div w:id="63721625">
              <w:marLeft w:val="0"/>
              <w:marRight w:val="0"/>
              <w:marTop w:val="0"/>
              <w:marBottom w:val="0"/>
              <w:divBdr>
                <w:top w:val="none" w:sz="0" w:space="0" w:color="auto"/>
                <w:left w:val="none" w:sz="0" w:space="0" w:color="auto"/>
                <w:bottom w:val="none" w:sz="0" w:space="0" w:color="auto"/>
                <w:right w:val="none" w:sz="0" w:space="0" w:color="auto"/>
              </w:divBdr>
            </w:div>
          </w:divsChild>
        </w:div>
        <w:div w:id="2000305197">
          <w:marLeft w:val="0"/>
          <w:marRight w:val="0"/>
          <w:marTop w:val="0"/>
          <w:marBottom w:val="0"/>
          <w:divBdr>
            <w:top w:val="none" w:sz="0" w:space="0" w:color="auto"/>
            <w:left w:val="none" w:sz="0" w:space="0" w:color="auto"/>
            <w:bottom w:val="none" w:sz="0" w:space="0" w:color="auto"/>
            <w:right w:val="none" w:sz="0" w:space="0" w:color="auto"/>
          </w:divBdr>
        </w:div>
        <w:div w:id="446393387">
          <w:marLeft w:val="0"/>
          <w:marRight w:val="0"/>
          <w:marTop w:val="0"/>
          <w:marBottom w:val="0"/>
          <w:divBdr>
            <w:top w:val="none" w:sz="0" w:space="0" w:color="auto"/>
            <w:left w:val="none" w:sz="0" w:space="0" w:color="auto"/>
            <w:bottom w:val="none" w:sz="0" w:space="0" w:color="auto"/>
            <w:right w:val="none" w:sz="0" w:space="0" w:color="auto"/>
          </w:divBdr>
          <w:divsChild>
            <w:div w:id="840043938">
              <w:marLeft w:val="0"/>
              <w:marRight w:val="0"/>
              <w:marTop w:val="0"/>
              <w:marBottom w:val="0"/>
              <w:divBdr>
                <w:top w:val="none" w:sz="0" w:space="0" w:color="auto"/>
                <w:left w:val="none" w:sz="0" w:space="0" w:color="auto"/>
                <w:bottom w:val="none" w:sz="0" w:space="0" w:color="auto"/>
                <w:right w:val="none" w:sz="0" w:space="0" w:color="auto"/>
              </w:divBdr>
            </w:div>
          </w:divsChild>
        </w:div>
        <w:div w:id="1465343321">
          <w:marLeft w:val="0"/>
          <w:marRight w:val="0"/>
          <w:marTop w:val="0"/>
          <w:marBottom w:val="0"/>
          <w:divBdr>
            <w:top w:val="none" w:sz="0" w:space="0" w:color="auto"/>
            <w:left w:val="none" w:sz="0" w:space="0" w:color="auto"/>
            <w:bottom w:val="none" w:sz="0" w:space="0" w:color="auto"/>
            <w:right w:val="none" w:sz="0" w:space="0" w:color="auto"/>
          </w:divBdr>
        </w:div>
        <w:div w:id="61098483">
          <w:marLeft w:val="0"/>
          <w:marRight w:val="0"/>
          <w:marTop w:val="0"/>
          <w:marBottom w:val="0"/>
          <w:divBdr>
            <w:top w:val="none" w:sz="0" w:space="0" w:color="auto"/>
            <w:left w:val="none" w:sz="0" w:space="0" w:color="auto"/>
            <w:bottom w:val="none" w:sz="0" w:space="0" w:color="auto"/>
            <w:right w:val="none" w:sz="0" w:space="0" w:color="auto"/>
          </w:divBdr>
          <w:divsChild>
            <w:div w:id="1744334796">
              <w:marLeft w:val="0"/>
              <w:marRight w:val="0"/>
              <w:marTop w:val="0"/>
              <w:marBottom w:val="0"/>
              <w:divBdr>
                <w:top w:val="none" w:sz="0" w:space="0" w:color="auto"/>
                <w:left w:val="none" w:sz="0" w:space="0" w:color="auto"/>
                <w:bottom w:val="none" w:sz="0" w:space="0" w:color="auto"/>
                <w:right w:val="none" w:sz="0" w:space="0" w:color="auto"/>
              </w:divBdr>
            </w:div>
          </w:divsChild>
        </w:div>
        <w:div w:id="1763254980">
          <w:marLeft w:val="0"/>
          <w:marRight w:val="0"/>
          <w:marTop w:val="0"/>
          <w:marBottom w:val="0"/>
          <w:divBdr>
            <w:top w:val="none" w:sz="0" w:space="0" w:color="auto"/>
            <w:left w:val="none" w:sz="0" w:space="0" w:color="auto"/>
            <w:bottom w:val="none" w:sz="0" w:space="0" w:color="auto"/>
            <w:right w:val="none" w:sz="0" w:space="0" w:color="auto"/>
          </w:divBdr>
          <w:divsChild>
            <w:div w:id="974678967">
              <w:marLeft w:val="0"/>
              <w:marRight w:val="0"/>
              <w:marTop w:val="0"/>
              <w:marBottom w:val="0"/>
              <w:divBdr>
                <w:top w:val="none" w:sz="0" w:space="0" w:color="auto"/>
                <w:left w:val="none" w:sz="0" w:space="0" w:color="auto"/>
                <w:bottom w:val="none" w:sz="0" w:space="0" w:color="auto"/>
                <w:right w:val="none" w:sz="0" w:space="0" w:color="auto"/>
              </w:divBdr>
              <w:divsChild>
                <w:div w:id="248271642">
                  <w:marLeft w:val="0"/>
                  <w:marRight w:val="0"/>
                  <w:marTop w:val="0"/>
                  <w:marBottom w:val="0"/>
                  <w:divBdr>
                    <w:top w:val="none" w:sz="0" w:space="0" w:color="auto"/>
                    <w:left w:val="none" w:sz="0" w:space="0" w:color="auto"/>
                    <w:bottom w:val="none" w:sz="0" w:space="0" w:color="auto"/>
                    <w:right w:val="none" w:sz="0" w:space="0" w:color="auto"/>
                  </w:divBdr>
                  <w:divsChild>
                    <w:div w:id="12932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649179">
          <w:marLeft w:val="0"/>
          <w:marRight w:val="0"/>
          <w:marTop w:val="0"/>
          <w:marBottom w:val="0"/>
          <w:divBdr>
            <w:top w:val="none" w:sz="0" w:space="0" w:color="auto"/>
            <w:left w:val="none" w:sz="0" w:space="0" w:color="auto"/>
            <w:bottom w:val="none" w:sz="0" w:space="0" w:color="auto"/>
            <w:right w:val="none" w:sz="0" w:space="0" w:color="auto"/>
          </w:divBdr>
          <w:divsChild>
            <w:div w:id="529337074">
              <w:marLeft w:val="0"/>
              <w:marRight w:val="0"/>
              <w:marTop w:val="0"/>
              <w:marBottom w:val="0"/>
              <w:divBdr>
                <w:top w:val="none" w:sz="0" w:space="0" w:color="auto"/>
                <w:left w:val="none" w:sz="0" w:space="0" w:color="auto"/>
                <w:bottom w:val="none" w:sz="0" w:space="0" w:color="auto"/>
                <w:right w:val="none" w:sz="0" w:space="0" w:color="auto"/>
              </w:divBdr>
              <w:divsChild>
                <w:div w:id="36861474">
                  <w:marLeft w:val="0"/>
                  <w:marRight w:val="0"/>
                  <w:marTop w:val="0"/>
                  <w:marBottom w:val="0"/>
                  <w:divBdr>
                    <w:top w:val="none" w:sz="0" w:space="0" w:color="auto"/>
                    <w:left w:val="none" w:sz="0" w:space="0" w:color="auto"/>
                    <w:bottom w:val="none" w:sz="0" w:space="0" w:color="auto"/>
                    <w:right w:val="none" w:sz="0" w:space="0" w:color="auto"/>
                  </w:divBdr>
                  <w:divsChild>
                    <w:div w:id="103114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225676">
          <w:marLeft w:val="0"/>
          <w:marRight w:val="0"/>
          <w:marTop w:val="0"/>
          <w:marBottom w:val="0"/>
          <w:divBdr>
            <w:top w:val="none" w:sz="0" w:space="0" w:color="auto"/>
            <w:left w:val="none" w:sz="0" w:space="0" w:color="auto"/>
            <w:bottom w:val="none" w:sz="0" w:space="0" w:color="auto"/>
            <w:right w:val="none" w:sz="0" w:space="0" w:color="auto"/>
          </w:divBdr>
          <w:divsChild>
            <w:div w:id="2111849166">
              <w:marLeft w:val="0"/>
              <w:marRight w:val="0"/>
              <w:marTop w:val="0"/>
              <w:marBottom w:val="0"/>
              <w:divBdr>
                <w:top w:val="none" w:sz="0" w:space="0" w:color="auto"/>
                <w:left w:val="none" w:sz="0" w:space="0" w:color="auto"/>
                <w:bottom w:val="none" w:sz="0" w:space="0" w:color="auto"/>
                <w:right w:val="none" w:sz="0" w:space="0" w:color="auto"/>
              </w:divBdr>
              <w:divsChild>
                <w:div w:id="1158884782">
                  <w:marLeft w:val="0"/>
                  <w:marRight w:val="0"/>
                  <w:marTop w:val="0"/>
                  <w:marBottom w:val="0"/>
                  <w:divBdr>
                    <w:top w:val="none" w:sz="0" w:space="0" w:color="auto"/>
                    <w:left w:val="none" w:sz="0" w:space="0" w:color="auto"/>
                    <w:bottom w:val="none" w:sz="0" w:space="0" w:color="auto"/>
                    <w:right w:val="none" w:sz="0" w:space="0" w:color="auto"/>
                  </w:divBdr>
                  <w:divsChild>
                    <w:div w:id="748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748038">
          <w:marLeft w:val="0"/>
          <w:marRight w:val="0"/>
          <w:marTop w:val="0"/>
          <w:marBottom w:val="0"/>
          <w:divBdr>
            <w:top w:val="none" w:sz="0" w:space="0" w:color="auto"/>
            <w:left w:val="none" w:sz="0" w:space="0" w:color="auto"/>
            <w:bottom w:val="none" w:sz="0" w:space="0" w:color="auto"/>
            <w:right w:val="none" w:sz="0" w:space="0" w:color="auto"/>
          </w:divBdr>
          <w:divsChild>
            <w:div w:id="1537810245">
              <w:marLeft w:val="0"/>
              <w:marRight w:val="0"/>
              <w:marTop w:val="0"/>
              <w:marBottom w:val="0"/>
              <w:divBdr>
                <w:top w:val="none" w:sz="0" w:space="0" w:color="auto"/>
                <w:left w:val="none" w:sz="0" w:space="0" w:color="auto"/>
                <w:bottom w:val="none" w:sz="0" w:space="0" w:color="auto"/>
                <w:right w:val="none" w:sz="0" w:space="0" w:color="auto"/>
              </w:divBdr>
              <w:divsChild>
                <w:div w:id="393938553">
                  <w:marLeft w:val="0"/>
                  <w:marRight w:val="0"/>
                  <w:marTop w:val="0"/>
                  <w:marBottom w:val="0"/>
                  <w:divBdr>
                    <w:top w:val="none" w:sz="0" w:space="0" w:color="auto"/>
                    <w:left w:val="none" w:sz="0" w:space="0" w:color="auto"/>
                    <w:bottom w:val="none" w:sz="0" w:space="0" w:color="auto"/>
                    <w:right w:val="none" w:sz="0" w:space="0" w:color="auto"/>
                  </w:divBdr>
                  <w:divsChild>
                    <w:div w:id="165009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258142">
          <w:marLeft w:val="0"/>
          <w:marRight w:val="0"/>
          <w:marTop w:val="0"/>
          <w:marBottom w:val="0"/>
          <w:divBdr>
            <w:top w:val="none" w:sz="0" w:space="0" w:color="auto"/>
            <w:left w:val="none" w:sz="0" w:space="0" w:color="auto"/>
            <w:bottom w:val="none" w:sz="0" w:space="0" w:color="auto"/>
            <w:right w:val="none" w:sz="0" w:space="0" w:color="auto"/>
          </w:divBdr>
          <w:divsChild>
            <w:div w:id="2091123907">
              <w:marLeft w:val="0"/>
              <w:marRight w:val="0"/>
              <w:marTop w:val="0"/>
              <w:marBottom w:val="0"/>
              <w:divBdr>
                <w:top w:val="none" w:sz="0" w:space="0" w:color="auto"/>
                <w:left w:val="none" w:sz="0" w:space="0" w:color="auto"/>
                <w:bottom w:val="none" w:sz="0" w:space="0" w:color="auto"/>
                <w:right w:val="none" w:sz="0" w:space="0" w:color="auto"/>
              </w:divBdr>
              <w:divsChild>
                <w:div w:id="532890185">
                  <w:marLeft w:val="0"/>
                  <w:marRight w:val="0"/>
                  <w:marTop w:val="0"/>
                  <w:marBottom w:val="0"/>
                  <w:divBdr>
                    <w:top w:val="none" w:sz="0" w:space="0" w:color="auto"/>
                    <w:left w:val="none" w:sz="0" w:space="0" w:color="auto"/>
                    <w:bottom w:val="none" w:sz="0" w:space="0" w:color="auto"/>
                    <w:right w:val="none" w:sz="0" w:space="0" w:color="auto"/>
                  </w:divBdr>
                  <w:divsChild>
                    <w:div w:id="21813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89156">
          <w:marLeft w:val="0"/>
          <w:marRight w:val="0"/>
          <w:marTop w:val="0"/>
          <w:marBottom w:val="0"/>
          <w:divBdr>
            <w:top w:val="none" w:sz="0" w:space="0" w:color="auto"/>
            <w:left w:val="none" w:sz="0" w:space="0" w:color="auto"/>
            <w:bottom w:val="none" w:sz="0" w:space="0" w:color="auto"/>
            <w:right w:val="none" w:sz="0" w:space="0" w:color="auto"/>
          </w:divBdr>
          <w:divsChild>
            <w:div w:id="613096540">
              <w:marLeft w:val="0"/>
              <w:marRight w:val="0"/>
              <w:marTop w:val="0"/>
              <w:marBottom w:val="0"/>
              <w:divBdr>
                <w:top w:val="none" w:sz="0" w:space="0" w:color="auto"/>
                <w:left w:val="none" w:sz="0" w:space="0" w:color="auto"/>
                <w:bottom w:val="none" w:sz="0" w:space="0" w:color="auto"/>
                <w:right w:val="none" w:sz="0" w:space="0" w:color="auto"/>
              </w:divBdr>
              <w:divsChild>
                <w:div w:id="2098162306">
                  <w:marLeft w:val="0"/>
                  <w:marRight w:val="0"/>
                  <w:marTop w:val="0"/>
                  <w:marBottom w:val="0"/>
                  <w:divBdr>
                    <w:top w:val="none" w:sz="0" w:space="0" w:color="auto"/>
                    <w:left w:val="none" w:sz="0" w:space="0" w:color="auto"/>
                    <w:bottom w:val="none" w:sz="0" w:space="0" w:color="auto"/>
                    <w:right w:val="none" w:sz="0" w:space="0" w:color="auto"/>
                  </w:divBdr>
                  <w:divsChild>
                    <w:div w:id="78901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01109">
          <w:marLeft w:val="0"/>
          <w:marRight w:val="0"/>
          <w:marTop w:val="0"/>
          <w:marBottom w:val="0"/>
          <w:divBdr>
            <w:top w:val="none" w:sz="0" w:space="0" w:color="auto"/>
            <w:left w:val="none" w:sz="0" w:space="0" w:color="auto"/>
            <w:bottom w:val="none" w:sz="0" w:space="0" w:color="auto"/>
            <w:right w:val="none" w:sz="0" w:space="0" w:color="auto"/>
          </w:divBdr>
          <w:divsChild>
            <w:div w:id="1731924221">
              <w:marLeft w:val="0"/>
              <w:marRight w:val="0"/>
              <w:marTop w:val="0"/>
              <w:marBottom w:val="0"/>
              <w:divBdr>
                <w:top w:val="none" w:sz="0" w:space="0" w:color="auto"/>
                <w:left w:val="none" w:sz="0" w:space="0" w:color="auto"/>
                <w:bottom w:val="none" w:sz="0" w:space="0" w:color="auto"/>
                <w:right w:val="none" w:sz="0" w:space="0" w:color="auto"/>
              </w:divBdr>
              <w:divsChild>
                <w:div w:id="49231421">
                  <w:marLeft w:val="0"/>
                  <w:marRight w:val="0"/>
                  <w:marTop w:val="0"/>
                  <w:marBottom w:val="0"/>
                  <w:divBdr>
                    <w:top w:val="none" w:sz="0" w:space="0" w:color="auto"/>
                    <w:left w:val="none" w:sz="0" w:space="0" w:color="auto"/>
                    <w:bottom w:val="none" w:sz="0" w:space="0" w:color="auto"/>
                    <w:right w:val="none" w:sz="0" w:space="0" w:color="auto"/>
                  </w:divBdr>
                  <w:divsChild>
                    <w:div w:id="6954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064986">
          <w:marLeft w:val="0"/>
          <w:marRight w:val="0"/>
          <w:marTop w:val="0"/>
          <w:marBottom w:val="0"/>
          <w:divBdr>
            <w:top w:val="none" w:sz="0" w:space="0" w:color="auto"/>
            <w:left w:val="none" w:sz="0" w:space="0" w:color="auto"/>
            <w:bottom w:val="none" w:sz="0" w:space="0" w:color="auto"/>
            <w:right w:val="none" w:sz="0" w:space="0" w:color="auto"/>
          </w:divBdr>
          <w:divsChild>
            <w:div w:id="961039155">
              <w:marLeft w:val="0"/>
              <w:marRight w:val="0"/>
              <w:marTop w:val="0"/>
              <w:marBottom w:val="0"/>
              <w:divBdr>
                <w:top w:val="none" w:sz="0" w:space="0" w:color="auto"/>
                <w:left w:val="none" w:sz="0" w:space="0" w:color="auto"/>
                <w:bottom w:val="none" w:sz="0" w:space="0" w:color="auto"/>
                <w:right w:val="none" w:sz="0" w:space="0" w:color="auto"/>
              </w:divBdr>
              <w:divsChild>
                <w:div w:id="291404950">
                  <w:marLeft w:val="0"/>
                  <w:marRight w:val="0"/>
                  <w:marTop w:val="0"/>
                  <w:marBottom w:val="0"/>
                  <w:divBdr>
                    <w:top w:val="none" w:sz="0" w:space="0" w:color="auto"/>
                    <w:left w:val="none" w:sz="0" w:space="0" w:color="auto"/>
                    <w:bottom w:val="none" w:sz="0" w:space="0" w:color="auto"/>
                    <w:right w:val="none" w:sz="0" w:space="0" w:color="auto"/>
                  </w:divBdr>
                  <w:divsChild>
                    <w:div w:id="197240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1662">
          <w:marLeft w:val="0"/>
          <w:marRight w:val="0"/>
          <w:marTop w:val="0"/>
          <w:marBottom w:val="0"/>
          <w:divBdr>
            <w:top w:val="none" w:sz="0" w:space="0" w:color="auto"/>
            <w:left w:val="none" w:sz="0" w:space="0" w:color="auto"/>
            <w:bottom w:val="none" w:sz="0" w:space="0" w:color="auto"/>
            <w:right w:val="none" w:sz="0" w:space="0" w:color="auto"/>
          </w:divBdr>
        </w:div>
        <w:div w:id="711001113">
          <w:marLeft w:val="0"/>
          <w:marRight w:val="0"/>
          <w:marTop w:val="0"/>
          <w:marBottom w:val="0"/>
          <w:divBdr>
            <w:top w:val="none" w:sz="0" w:space="0" w:color="auto"/>
            <w:left w:val="none" w:sz="0" w:space="0" w:color="auto"/>
            <w:bottom w:val="none" w:sz="0" w:space="0" w:color="auto"/>
            <w:right w:val="none" w:sz="0" w:space="0" w:color="auto"/>
          </w:divBdr>
          <w:divsChild>
            <w:div w:id="462042897">
              <w:marLeft w:val="0"/>
              <w:marRight w:val="0"/>
              <w:marTop w:val="0"/>
              <w:marBottom w:val="0"/>
              <w:divBdr>
                <w:top w:val="none" w:sz="0" w:space="0" w:color="auto"/>
                <w:left w:val="none" w:sz="0" w:space="0" w:color="auto"/>
                <w:bottom w:val="none" w:sz="0" w:space="0" w:color="auto"/>
                <w:right w:val="none" w:sz="0" w:space="0" w:color="auto"/>
              </w:divBdr>
            </w:div>
          </w:divsChild>
        </w:div>
        <w:div w:id="1307248375">
          <w:marLeft w:val="0"/>
          <w:marRight w:val="0"/>
          <w:marTop w:val="0"/>
          <w:marBottom w:val="0"/>
          <w:divBdr>
            <w:top w:val="none" w:sz="0" w:space="0" w:color="auto"/>
            <w:left w:val="none" w:sz="0" w:space="0" w:color="auto"/>
            <w:bottom w:val="none" w:sz="0" w:space="0" w:color="auto"/>
            <w:right w:val="none" w:sz="0" w:space="0" w:color="auto"/>
          </w:divBdr>
        </w:div>
        <w:div w:id="1835804680">
          <w:marLeft w:val="0"/>
          <w:marRight w:val="0"/>
          <w:marTop w:val="0"/>
          <w:marBottom w:val="0"/>
          <w:divBdr>
            <w:top w:val="none" w:sz="0" w:space="0" w:color="auto"/>
            <w:left w:val="none" w:sz="0" w:space="0" w:color="auto"/>
            <w:bottom w:val="none" w:sz="0" w:space="0" w:color="auto"/>
            <w:right w:val="none" w:sz="0" w:space="0" w:color="auto"/>
          </w:divBdr>
          <w:divsChild>
            <w:div w:id="959144996">
              <w:marLeft w:val="0"/>
              <w:marRight w:val="0"/>
              <w:marTop w:val="0"/>
              <w:marBottom w:val="0"/>
              <w:divBdr>
                <w:top w:val="none" w:sz="0" w:space="0" w:color="auto"/>
                <w:left w:val="none" w:sz="0" w:space="0" w:color="auto"/>
                <w:bottom w:val="none" w:sz="0" w:space="0" w:color="auto"/>
                <w:right w:val="none" w:sz="0" w:space="0" w:color="auto"/>
              </w:divBdr>
            </w:div>
          </w:divsChild>
        </w:div>
        <w:div w:id="1329601019">
          <w:marLeft w:val="0"/>
          <w:marRight w:val="0"/>
          <w:marTop w:val="0"/>
          <w:marBottom w:val="0"/>
          <w:divBdr>
            <w:top w:val="none" w:sz="0" w:space="0" w:color="auto"/>
            <w:left w:val="none" w:sz="0" w:space="0" w:color="auto"/>
            <w:bottom w:val="none" w:sz="0" w:space="0" w:color="auto"/>
            <w:right w:val="none" w:sz="0" w:space="0" w:color="auto"/>
          </w:divBdr>
        </w:div>
        <w:div w:id="2035574183">
          <w:marLeft w:val="0"/>
          <w:marRight w:val="0"/>
          <w:marTop w:val="0"/>
          <w:marBottom w:val="0"/>
          <w:divBdr>
            <w:top w:val="none" w:sz="0" w:space="0" w:color="auto"/>
            <w:left w:val="none" w:sz="0" w:space="0" w:color="auto"/>
            <w:bottom w:val="none" w:sz="0" w:space="0" w:color="auto"/>
            <w:right w:val="none" w:sz="0" w:space="0" w:color="auto"/>
          </w:divBdr>
          <w:divsChild>
            <w:div w:id="991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bm.com/it-it/think/topics/api" TargetMode="External"/><Relationship Id="rId13" Type="http://schemas.openxmlformats.org/officeDocument/2006/relationships/hyperlink" Target="https://www.ibm.com/it-it/topics/latency" TargetMode="External"/><Relationship Id="rId18" Type="http://schemas.openxmlformats.org/officeDocument/2006/relationships/hyperlink" Target="https://www.ibm.com/it-it/think/topics/ai-accelerator" TargetMode="External"/><Relationship Id="rId3" Type="http://schemas.microsoft.com/office/2007/relationships/stylesWithEffects" Target="stylesWithEffects.xml"/><Relationship Id="rId21" Type="http://schemas.openxmlformats.org/officeDocument/2006/relationships/hyperlink" Target="https://www.ibm.com/it-it/think/topics/field-programmable-gate-arrays" TargetMode="External"/><Relationship Id="rId7" Type="http://schemas.openxmlformats.org/officeDocument/2006/relationships/hyperlink" Target="https://www.ibm.com/it-it/think/topics/central-processing-unit" TargetMode="External"/><Relationship Id="rId12" Type="http://schemas.openxmlformats.org/officeDocument/2006/relationships/hyperlink" Target="https://www.ibm.com/it-it/think/topics/generative-ai" TargetMode="External"/><Relationship Id="rId17" Type="http://schemas.openxmlformats.org/officeDocument/2006/relationships/hyperlink" Target="https://www.ibm.com/it-it/think/topics/neural-processing-un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bm.com/it-it/think/topics/augmented-reality" TargetMode="External"/><Relationship Id="rId20" Type="http://schemas.openxmlformats.org/officeDocument/2006/relationships/hyperlink" Target="https://www.ibm.com/it-it/think/topics/npu-vs-gpu" TargetMode="External"/><Relationship Id="rId1" Type="http://schemas.openxmlformats.org/officeDocument/2006/relationships/numbering" Target="numbering.xml"/><Relationship Id="rId6" Type="http://schemas.openxmlformats.org/officeDocument/2006/relationships/hyperlink" Target="https://www.ibm.com/it-it/history/personal-computer" TargetMode="External"/><Relationship Id="rId11" Type="http://schemas.openxmlformats.org/officeDocument/2006/relationships/hyperlink" Target="https://www.ibm.com/it-it/think/topics/data-center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bm.com/it-it/think/topics/neural-networks" TargetMode="External"/><Relationship Id="rId23" Type="http://schemas.openxmlformats.org/officeDocument/2006/relationships/hyperlink" Target="https://www.ibm.com/it-it/think/topics/edge-computing" TargetMode="External"/><Relationship Id="rId10" Type="http://schemas.openxmlformats.org/officeDocument/2006/relationships/hyperlink" Target="https://www.ibm.com/it-it/think/topics/parallel-computing" TargetMode="External"/><Relationship Id="rId19" Type="http://schemas.openxmlformats.org/officeDocument/2006/relationships/hyperlink" Target="https://www.ibm.com/it-it/think/topics/ai-chip" TargetMode="External"/><Relationship Id="rId4" Type="http://schemas.openxmlformats.org/officeDocument/2006/relationships/settings" Target="settings.xml"/><Relationship Id="rId9" Type="http://schemas.openxmlformats.org/officeDocument/2006/relationships/hyperlink" Target="https://www.ibm.com/it-it/think/topics/deep-learning" TargetMode="External"/><Relationship Id="rId14" Type="http://schemas.openxmlformats.org/officeDocument/2006/relationships/hyperlink" Target="https://www.ibm.com/it-it/think/topics/npu-vs-gpu" TargetMode="External"/><Relationship Id="rId22" Type="http://schemas.openxmlformats.org/officeDocument/2006/relationships/hyperlink" Target="https://www.ibm.com/it-it/think/topics/fpga-vs-gp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2741</Words>
  <Characters>15629</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Lavoro</dc:creator>
  <cp:keywords/>
  <dc:description/>
  <cp:lastModifiedBy>Alunno</cp:lastModifiedBy>
  <cp:revision>2</cp:revision>
  <dcterms:created xsi:type="dcterms:W3CDTF">2026-06-24T16:16:00Z</dcterms:created>
  <dcterms:modified xsi:type="dcterms:W3CDTF">2026-06-29T08:08:00Z</dcterms:modified>
</cp:coreProperties>
</file>