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234" w:rsidRPr="00EF6234" w:rsidRDefault="00EF6234" w:rsidP="00EF6234">
      <w:pPr>
        <w:spacing w:after="0" w:line="240" w:lineRule="auto"/>
        <w:rPr>
          <w:rFonts w:ascii="Arial" w:eastAsia="Times New Roman" w:hAnsi="Arial" w:cs="Arial"/>
          <w:b/>
          <w:bCs/>
          <w:sz w:val="42"/>
          <w:szCs w:val="42"/>
          <w:lang w:eastAsia="it-IT"/>
        </w:rPr>
      </w:pPr>
      <w:r w:rsidRPr="00EF6234">
        <w:rPr>
          <w:rFonts w:ascii="Arial" w:eastAsia="Times New Roman" w:hAnsi="Arial" w:cs="Arial"/>
          <w:b/>
          <w:bCs/>
          <w:sz w:val="42"/>
          <w:szCs w:val="42"/>
          <w:lang w:eastAsia="it-IT"/>
        </w:rPr>
        <w:t xml:space="preserve">machine </w:t>
      </w:r>
      <w:proofErr w:type="spellStart"/>
      <w:r w:rsidRPr="00EF6234">
        <w:rPr>
          <w:rFonts w:ascii="Arial" w:eastAsia="Times New Roman" w:hAnsi="Arial" w:cs="Arial"/>
          <w:b/>
          <w:bCs/>
          <w:sz w:val="42"/>
          <w:szCs w:val="42"/>
          <w:lang w:eastAsia="it-IT"/>
        </w:rPr>
        <w:t>learning</w:t>
      </w:r>
      <w:proofErr w:type="spellEnd"/>
    </w:p>
    <w:p w:rsidR="00C27713" w:rsidRDefault="00EF6234" w:rsidP="00EF6234">
      <w:pPr>
        <w:spacing w:line="240" w:lineRule="auto"/>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Il </w:t>
      </w:r>
      <w:r w:rsidRPr="00EF6234">
        <w:rPr>
          <w:rFonts w:ascii="Arial" w:eastAsia="Times New Roman" w:hAnsi="Arial" w:cs="Arial"/>
          <w:b/>
          <w:bCs/>
          <w:sz w:val="24"/>
          <w:szCs w:val="24"/>
          <w:lang w:eastAsia="it-IT"/>
        </w:rPr>
        <w:t xml:space="preserve">machine </w:t>
      </w:r>
      <w:proofErr w:type="spellStart"/>
      <w:r w:rsidRPr="00EF6234">
        <w:rPr>
          <w:rFonts w:ascii="Arial" w:eastAsia="Times New Roman" w:hAnsi="Arial" w:cs="Arial"/>
          <w:b/>
          <w:bCs/>
          <w:sz w:val="24"/>
          <w:szCs w:val="24"/>
          <w:lang w:eastAsia="it-IT"/>
        </w:rPr>
        <w:t>learning</w:t>
      </w:r>
      <w:proofErr w:type="spellEnd"/>
      <w:r w:rsidRPr="00EF6234">
        <w:rPr>
          <w:rFonts w:ascii="Arial" w:eastAsia="Times New Roman" w:hAnsi="Arial" w:cs="Arial"/>
          <w:sz w:val="24"/>
          <w:szCs w:val="24"/>
          <w:lang w:eastAsia="it-IT"/>
        </w:rPr>
        <w:t xml:space="preserve"> (in italiano </w:t>
      </w:r>
      <w:r w:rsidRPr="00EF6234">
        <w:rPr>
          <w:rFonts w:ascii="Arial" w:eastAsia="Times New Roman" w:hAnsi="Arial" w:cs="Arial"/>
          <w:i/>
          <w:iCs/>
          <w:sz w:val="24"/>
          <w:szCs w:val="24"/>
          <w:lang w:eastAsia="it-IT"/>
        </w:rPr>
        <w:t>apprendimento automatico</w:t>
      </w:r>
      <w:r w:rsidRPr="00EF6234">
        <w:rPr>
          <w:rFonts w:ascii="Arial" w:eastAsia="Times New Roman" w:hAnsi="Arial" w:cs="Arial"/>
          <w:sz w:val="24"/>
          <w:szCs w:val="24"/>
          <w:lang w:eastAsia="it-IT"/>
        </w:rPr>
        <w:t xml:space="preserve">) è un ramo dell'Intelligenza Artificiale (AI). Invece di seguire regole rigide programmate dall'uomo, i computer usano algoritmi per analizzare grandi quantità di dati, riconoscere schemi ricorrenti e "imparare" dall'esperienza, migliorando le proprie prestazioni nel tempo. </w:t>
      </w:r>
    </w:p>
    <w:p w:rsidR="00EF6234" w:rsidRPr="00EF6234" w:rsidRDefault="00EF6234" w:rsidP="00EF6234">
      <w:pPr>
        <w:spacing w:line="240" w:lineRule="auto"/>
        <w:rPr>
          <w:rFonts w:ascii="Arial" w:eastAsia="Times New Roman" w:hAnsi="Arial" w:cs="Arial"/>
          <w:b/>
          <w:bCs/>
          <w:sz w:val="30"/>
          <w:szCs w:val="30"/>
          <w:lang w:eastAsia="it-IT"/>
        </w:rPr>
      </w:pPr>
      <w:r w:rsidRPr="00EF6234">
        <w:rPr>
          <w:rFonts w:ascii="Arial" w:eastAsia="Times New Roman" w:hAnsi="Arial" w:cs="Arial"/>
          <w:b/>
          <w:bCs/>
          <w:sz w:val="30"/>
          <w:szCs w:val="30"/>
          <w:lang w:eastAsia="it-IT"/>
        </w:rPr>
        <w:t>Come funziona</w:t>
      </w:r>
    </w:p>
    <w:p w:rsidR="00EF6234" w:rsidRPr="00EF6234" w:rsidRDefault="00EF6234" w:rsidP="00EF6234">
      <w:pPr>
        <w:spacing w:line="240" w:lineRule="auto"/>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Nella programmazione classica, il computer riceve regole e dati per generare una risposta. Nel machine </w:t>
      </w:r>
      <w:proofErr w:type="spellStart"/>
      <w:r w:rsidRPr="00EF6234">
        <w:rPr>
          <w:rFonts w:ascii="Arial" w:eastAsia="Times New Roman" w:hAnsi="Arial" w:cs="Arial"/>
          <w:sz w:val="24"/>
          <w:szCs w:val="24"/>
          <w:lang w:eastAsia="it-IT"/>
        </w:rPr>
        <w:t>learning</w:t>
      </w:r>
      <w:proofErr w:type="spellEnd"/>
      <w:r w:rsidRPr="00EF6234">
        <w:rPr>
          <w:rFonts w:ascii="Arial" w:eastAsia="Times New Roman" w:hAnsi="Arial" w:cs="Arial"/>
          <w:sz w:val="24"/>
          <w:szCs w:val="24"/>
          <w:lang w:eastAsia="it-IT"/>
        </w:rPr>
        <w:t xml:space="preserve">, </w:t>
      </w:r>
      <w:r w:rsidRPr="00EF6234">
        <w:rPr>
          <w:rFonts w:ascii="Arial" w:eastAsia="Times New Roman" w:hAnsi="Arial" w:cs="Arial"/>
          <w:b/>
          <w:bCs/>
          <w:sz w:val="24"/>
          <w:szCs w:val="24"/>
          <w:lang w:eastAsia="it-IT"/>
        </w:rPr>
        <w:t>il computer riceve dati e risposte</w:t>
      </w:r>
      <w:r w:rsidRPr="00EF6234">
        <w:rPr>
          <w:rFonts w:ascii="Arial" w:eastAsia="Times New Roman" w:hAnsi="Arial" w:cs="Arial"/>
          <w:sz w:val="24"/>
          <w:szCs w:val="24"/>
          <w:lang w:eastAsia="it-IT"/>
        </w:rPr>
        <w:t xml:space="preserve"> per elaborare autonomamente le regole. Più dati analizza, più il suo modello diventa preciso</w:t>
      </w:r>
      <w:r w:rsidR="00C27713">
        <w:rPr>
          <w:rFonts w:ascii="Arial" w:eastAsia="Times New Roman" w:hAnsi="Arial" w:cs="Arial"/>
          <w:sz w:val="24"/>
          <w:szCs w:val="24"/>
          <w:lang w:eastAsia="it-IT"/>
        </w:rPr>
        <w:t>.</w:t>
      </w:r>
    </w:p>
    <w:p w:rsidR="00EF6234" w:rsidRPr="00EF6234" w:rsidRDefault="00EF6234" w:rsidP="00EF6234">
      <w:pPr>
        <w:spacing w:line="240" w:lineRule="auto"/>
        <w:rPr>
          <w:rFonts w:ascii="Arial" w:eastAsia="Times New Roman" w:hAnsi="Arial" w:cs="Arial"/>
          <w:sz w:val="24"/>
          <w:szCs w:val="24"/>
          <w:lang w:eastAsia="it-IT"/>
        </w:rPr>
      </w:pPr>
      <w:r w:rsidRPr="00EF6234">
        <w:rPr>
          <w:rFonts w:ascii="Arial" w:eastAsia="Times New Roman" w:hAnsi="Arial" w:cs="Arial"/>
          <w:sz w:val="24"/>
          <w:szCs w:val="24"/>
          <w:lang w:eastAsia="it-IT"/>
        </w:rPr>
        <w:t>Si divide principalmente in tre categorie:</w:t>
      </w:r>
    </w:p>
    <w:p w:rsidR="00EF6234" w:rsidRPr="00EF6234" w:rsidRDefault="00EF6234" w:rsidP="00EF6234">
      <w:pPr>
        <w:numPr>
          <w:ilvl w:val="0"/>
          <w:numId w:val="1"/>
        </w:numPr>
        <w:spacing w:after="0" w:line="240" w:lineRule="auto"/>
        <w:ind w:left="0"/>
        <w:rPr>
          <w:rFonts w:ascii="Arial" w:eastAsia="Times New Roman" w:hAnsi="Arial" w:cs="Arial"/>
          <w:sz w:val="24"/>
          <w:szCs w:val="24"/>
          <w:lang w:eastAsia="it-IT"/>
        </w:rPr>
      </w:pPr>
      <w:r w:rsidRPr="00EF6234">
        <w:rPr>
          <w:rFonts w:ascii="Arial" w:eastAsia="Times New Roman" w:hAnsi="Arial" w:cs="Arial"/>
          <w:b/>
          <w:bCs/>
          <w:sz w:val="24"/>
          <w:szCs w:val="24"/>
          <w:lang w:eastAsia="it-IT"/>
        </w:rPr>
        <w:t>Apprendimento supervisionato:</w:t>
      </w:r>
      <w:r w:rsidRPr="00EF6234">
        <w:rPr>
          <w:rFonts w:ascii="Arial" w:eastAsia="Times New Roman" w:hAnsi="Arial" w:cs="Arial"/>
          <w:sz w:val="24"/>
          <w:szCs w:val="24"/>
          <w:lang w:eastAsia="it-IT"/>
        </w:rPr>
        <w:t xml:space="preserve"> Il sistema impara da dati di esempio che sono già stati etichettati dagli esseri umani (es. mostrare migliaia di foto con la scritta "questo è un gatto"). [</w:t>
      </w:r>
      <w:hyperlink r:id="rId6" w:history="1">
        <w:r w:rsidRPr="00EF6234">
          <w:rPr>
            <w:rFonts w:ascii="Arial" w:eastAsia="Times New Roman" w:hAnsi="Arial" w:cs="Arial"/>
            <w:color w:val="0000FF"/>
            <w:sz w:val="24"/>
            <w:szCs w:val="24"/>
            <w:u w:val="single"/>
            <w:lang w:eastAsia="it-IT"/>
          </w:rPr>
          <w:t>1</w:t>
        </w:r>
      </w:hyperlink>
      <w:r w:rsidRPr="00EF6234">
        <w:rPr>
          <w:rFonts w:ascii="Arial" w:eastAsia="Times New Roman" w:hAnsi="Arial" w:cs="Arial"/>
          <w:sz w:val="24"/>
          <w:szCs w:val="24"/>
          <w:lang w:eastAsia="it-IT"/>
        </w:rPr>
        <w:t>]</w:t>
      </w:r>
    </w:p>
    <w:p w:rsidR="00EF6234" w:rsidRPr="00EF6234" w:rsidRDefault="00EF6234" w:rsidP="00EF6234">
      <w:pPr>
        <w:numPr>
          <w:ilvl w:val="0"/>
          <w:numId w:val="1"/>
        </w:numPr>
        <w:spacing w:after="0" w:line="240" w:lineRule="auto"/>
        <w:ind w:left="0"/>
        <w:rPr>
          <w:rFonts w:ascii="Arial" w:eastAsia="Times New Roman" w:hAnsi="Arial" w:cs="Arial"/>
          <w:sz w:val="24"/>
          <w:szCs w:val="24"/>
          <w:lang w:eastAsia="it-IT"/>
        </w:rPr>
      </w:pPr>
      <w:r w:rsidRPr="00EF6234">
        <w:rPr>
          <w:rFonts w:ascii="Arial" w:eastAsia="Times New Roman" w:hAnsi="Arial" w:cs="Arial"/>
          <w:b/>
          <w:bCs/>
          <w:sz w:val="24"/>
          <w:szCs w:val="24"/>
          <w:lang w:eastAsia="it-IT"/>
        </w:rPr>
        <w:t>Apprendimento non supervisionato:</w:t>
      </w:r>
      <w:r w:rsidRPr="00EF6234">
        <w:rPr>
          <w:rFonts w:ascii="Arial" w:eastAsia="Times New Roman" w:hAnsi="Arial" w:cs="Arial"/>
          <w:sz w:val="24"/>
          <w:szCs w:val="24"/>
          <w:lang w:eastAsia="it-IT"/>
        </w:rPr>
        <w:t xml:space="preserve"> Il sistema analizza dati non etichettati per trovare schemi nascosti, somiglianze o anomalie da solo. [</w:t>
      </w:r>
      <w:hyperlink r:id="rId7" w:history="1">
        <w:r w:rsidRPr="00EF6234">
          <w:rPr>
            <w:rFonts w:ascii="Arial" w:eastAsia="Times New Roman" w:hAnsi="Arial" w:cs="Arial"/>
            <w:color w:val="0000FF"/>
            <w:sz w:val="24"/>
            <w:szCs w:val="24"/>
            <w:u w:val="single"/>
            <w:lang w:eastAsia="it-IT"/>
          </w:rPr>
          <w:t>1</w:t>
        </w:r>
      </w:hyperlink>
      <w:r w:rsidRPr="00EF6234">
        <w:rPr>
          <w:rFonts w:ascii="Arial" w:eastAsia="Times New Roman" w:hAnsi="Arial" w:cs="Arial"/>
          <w:sz w:val="24"/>
          <w:szCs w:val="24"/>
          <w:lang w:eastAsia="it-IT"/>
        </w:rPr>
        <w:t>]</w:t>
      </w:r>
    </w:p>
    <w:p w:rsidR="00EF6234" w:rsidRPr="00EF6234" w:rsidRDefault="00EF6234" w:rsidP="00EF6234">
      <w:pPr>
        <w:numPr>
          <w:ilvl w:val="0"/>
          <w:numId w:val="1"/>
        </w:numPr>
        <w:spacing w:after="0" w:line="240" w:lineRule="auto"/>
        <w:ind w:left="0"/>
        <w:rPr>
          <w:rFonts w:ascii="Arial" w:eastAsia="Times New Roman" w:hAnsi="Arial" w:cs="Arial"/>
          <w:sz w:val="24"/>
          <w:szCs w:val="24"/>
          <w:lang w:eastAsia="it-IT"/>
        </w:rPr>
      </w:pPr>
      <w:r w:rsidRPr="00EF6234">
        <w:rPr>
          <w:rFonts w:ascii="Arial" w:eastAsia="Times New Roman" w:hAnsi="Arial" w:cs="Arial"/>
          <w:b/>
          <w:bCs/>
          <w:sz w:val="24"/>
          <w:szCs w:val="24"/>
          <w:lang w:eastAsia="it-IT"/>
        </w:rPr>
        <w:t>Apprendimento per rinforzo:</w:t>
      </w:r>
      <w:r w:rsidRPr="00EF6234">
        <w:rPr>
          <w:rFonts w:ascii="Arial" w:eastAsia="Times New Roman" w:hAnsi="Arial" w:cs="Arial"/>
          <w:sz w:val="24"/>
          <w:szCs w:val="24"/>
          <w:lang w:eastAsia="it-IT"/>
        </w:rPr>
        <w:t xml:space="preserve"> Il sistema impara per tentativi ed errori, venendo premiato quando compie l'azione corretta e penalizzato quando sbaglia. [</w:t>
      </w:r>
      <w:hyperlink r:id="rId8" w:history="1">
        <w:r w:rsidRPr="00EF6234">
          <w:rPr>
            <w:rFonts w:ascii="Arial" w:eastAsia="Times New Roman" w:hAnsi="Arial" w:cs="Arial"/>
            <w:color w:val="0000FF"/>
            <w:sz w:val="24"/>
            <w:szCs w:val="24"/>
            <w:u w:val="single"/>
            <w:lang w:eastAsia="it-IT"/>
          </w:rPr>
          <w:t>1</w:t>
        </w:r>
      </w:hyperlink>
      <w:r w:rsidRPr="00EF6234">
        <w:rPr>
          <w:rFonts w:ascii="Arial" w:eastAsia="Times New Roman" w:hAnsi="Arial" w:cs="Arial"/>
          <w:sz w:val="24"/>
          <w:szCs w:val="24"/>
          <w:lang w:eastAsia="it-IT"/>
        </w:rPr>
        <w:t>]</w:t>
      </w:r>
    </w:p>
    <w:p w:rsidR="00EF6234" w:rsidRPr="00EF6234" w:rsidRDefault="00EF6234" w:rsidP="00EF6234">
      <w:pPr>
        <w:spacing w:line="240" w:lineRule="auto"/>
        <w:rPr>
          <w:rFonts w:ascii="Arial" w:eastAsia="Times New Roman" w:hAnsi="Arial" w:cs="Arial"/>
          <w:b/>
          <w:bCs/>
          <w:sz w:val="30"/>
          <w:szCs w:val="30"/>
          <w:lang w:eastAsia="it-IT"/>
        </w:rPr>
      </w:pPr>
      <w:r w:rsidRPr="00EF6234">
        <w:rPr>
          <w:rFonts w:ascii="Arial" w:eastAsia="Times New Roman" w:hAnsi="Arial" w:cs="Arial"/>
          <w:b/>
          <w:bCs/>
          <w:sz w:val="30"/>
          <w:szCs w:val="30"/>
          <w:lang w:eastAsia="it-IT"/>
        </w:rPr>
        <w:t>Esempi pratici quotidiani</w:t>
      </w:r>
    </w:p>
    <w:p w:rsidR="00EF6234" w:rsidRPr="00EF6234" w:rsidRDefault="00EF6234" w:rsidP="00EF6234">
      <w:pPr>
        <w:spacing w:line="240" w:lineRule="auto"/>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Usiamo il machine </w:t>
      </w:r>
      <w:proofErr w:type="spellStart"/>
      <w:r w:rsidRPr="00EF6234">
        <w:rPr>
          <w:rFonts w:ascii="Arial" w:eastAsia="Times New Roman" w:hAnsi="Arial" w:cs="Arial"/>
          <w:sz w:val="24"/>
          <w:szCs w:val="24"/>
          <w:lang w:eastAsia="it-IT"/>
        </w:rPr>
        <w:t>learning</w:t>
      </w:r>
      <w:proofErr w:type="spellEnd"/>
      <w:r w:rsidRPr="00EF6234">
        <w:rPr>
          <w:rFonts w:ascii="Arial" w:eastAsia="Times New Roman" w:hAnsi="Arial" w:cs="Arial"/>
          <w:sz w:val="24"/>
          <w:szCs w:val="24"/>
          <w:lang w:eastAsia="it-IT"/>
        </w:rPr>
        <w:t xml:space="preserve"> ogni giorno senza accorgercene, come quando: [</w:t>
      </w:r>
      <w:hyperlink r:id="rId9" w:history="1">
        <w:r w:rsidRPr="00EF6234">
          <w:rPr>
            <w:rFonts w:ascii="Arial" w:eastAsia="Times New Roman" w:hAnsi="Arial" w:cs="Arial"/>
            <w:color w:val="0000FF"/>
            <w:sz w:val="24"/>
            <w:szCs w:val="24"/>
            <w:u w:val="single"/>
            <w:lang w:eastAsia="it-IT"/>
          </w:rPr>
          <w:t>1</w:t>
        </w:r>
      </w:hyperlink>
      <w:r w:rsidRPr="00EF6234">
        <w:rPr>
          <w:rFonts w:ascii="Arial" w:eastAsia="Times New Roman" w:hAnsi="Arial" w:cs="Arial"/>
          <w:sz w:val="24"/>
          <w:szCs w:val="24"/>
          <w:lang w:eastAsia="it-IT"/>
        </w:rPr>
        <w:t>]</w:t>
      </w:r>
    </w:p>
    <w:p w:rsidR="00EF6234" w:rsidRPr="00EF6234" w:rsidRDefault="00EF6234" w:rsidP="00EF6234">
      <w:pPr>
        <w:numPr>
          <w:ilvl w:val="0"/>
          <w:numId w:val="2"/>
        </w:numPr>
        <w:spacing w:after="0" w:line="240" w:lineRule="auto"/>
        <w:ind w:left="0"/>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Utilizziamo navigatori come Google </w:t>
      </w:r>
      <w:proofErr w:type="spellStart"/>
      <w:r w:rsidRPr="00EF6234">
        <w:rPr>
          <w:rFonts w:ascii="Arial" w:eastAsia="Times New Roman" w:hAnsi="Arial" w:cs="Arial"/>
          <w:sz w:val="24"/>
          <w:szCs w:val="24"/>
          <w:lang w:eastAsia="it-IT"/>
        </w:rPr>
        <w:t>Maps</w:t>
      </w:r>
      <w:proofErr w:type="spellEnd"/>
      <w:r w:rsidRPr="00EF6234">
        <w:rPr>
          <w:rFonts w:ascii="Arial" w:eastAsia="Times New Roman" w:hAnsi="Arial" w:cs="Arial"/>
          <w:sz w:val="24"/>
          <w:szCs w:val="24"/>
          <w:lang w:eastAsia="it-IT"/>
        </w:rPr>
        <w:t xml:space="preserve"> per calcolare il percorso più veloce in base al traffico in tempo reale.</w:t>
      </w:r>
    </w:p>
    <w:p w:rsidR="00EF6234" w:rsidRPr="00EF6234" w:rsidRDefault="00EF6234" w:rsidP="00EF6234">
      <w:pPr>
        <w:numPr>
          <w:ilvl w:val="0"/>
          <w:numId w:val="2"/>
        </w:numPr>
        <w:spacing w:after="0" w:line="240" w:lineRule="auto"/>
        <w:ind w:left="0"/>
        <w:rPr>
          <w:rFonts w:ascii="Arial" w:eastAsia="Times New Roman" w:hAnsi="Arial" w:cs="Arial"/>
          <w:sz w:val="24"/>
          <w:szCs w:val="24"/>
          <w:lang w:eastAsia="it-IT"/>
        </w:rPr>
      </w:pPr>
      <w:r w:rsidRPr="00EF6234">
        <w:rPr>
          <w:rFonts w:ascii="Arial" w:eastAsia="Times New Roman" w:hAnsi="Arial" w:cs="Arial"/>
          <w:sz w:val="24"/>
          <w:szCs w:val="24"/>
          <w:lang w:eastAsia="it-IT"/>
        </w:rPr>
        <w:t>I filtri antispam bloccano le email indesiderate.</w:t>
      </w:r>
    </w:p>
    <w:p w:rsidR="00EF6234" w:rsidRPr="00EF6234" w:rsidRDefault="00EF6234" w:rsidP="00EF6234">
      <w:pPr>
        <w:numPr>
          <w:ilvl w:val="0"/>
          <w:numId w:val="2"/>
        </w:numPr>
        <w:spacing w:after="0" w:line="240" w:lineRule="auto"/>
        <w:ind w:left="0"/>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I servizi di streaming come </w:t>
      </w:r>
      <w:proofErr w:type="spellStart"/>
      <w:r w:rsidRPr="00EF6234">
        <w:rPr>
          <w:rFonts w:ascii="Arial" w:eastAsia="Times New Roman" w:hAnsi="Arial" w:cs="Arial"/>
          <w:sz w:val="24"/>
          <w:szCs w:val="24"/>
          <w:lang w:eastAsia="it-IT"/>
        </w:rPr>
        <w:t>Netflix</w:t>
      </w:r>
      <w:proofErr w:type="spellEnd"/>
      <w:r w:rsidRPr="00EF6234">
        <w:rPr>
          <w:rFonts w:ascii="Arial" w:eastAsia="Times New Roman" w:hAnsi="Arial" w:cs="Arial"/>
          <w:sz w:val="24"/>
          <w:szCs w:val="24"/>
          <w:lang w:eastAsia="it-IT"/>
        </w:rPr>
        <w:t xml:space="preserve"> o </w:t>
      </w:r>
      <w:proofErr w:type="spellStart"/>
      <w:r w:rsidRPr="00EF6234">
        <w:rPr>
          <w:rFonts w:ascii="Arial" w:eastAsia="Times New Roman" w:hAnsi="Arial" w:cs="Arial"/>
          <w:sz w:val="24"/>
          <w:szCs w:val="24"/>
          <w:lang w:eastAsia="it-IT"/>
        </w:rPr>
        <w:t>Spotify</w:t>
      </w:r>
      <w:proofErr w:type="spellEnd"/>
      <w:r w:rsidRPr="00EF6234">
        <w:rPr>
          <w:rFonts w:ascii="Arial" w:eastAsia="Times New Roman" w:hAnsi="Arial" w:cs="Arial"/>
          <w:sz w:val="24"/>
          <w:szCs w:val="24"/>
          <w:lang w:eastAsia="it-IT"/>
        </w:rPr>
        <w:t xml:space="preserve"> ci suggeriscono film o brani basati sui nostri gusti.</w:t>
      </w:r>
    </w:p>
    <w:p w:rsidR="00EF6234" w:rsidRPr="00EF6234" w:rsidRDefault="00EF6234" w:rsidP="00EF6234">
      <w:pPr>
        <w:numPr>
          <w:ilvl w:val="0"/>
          <w:numId w:val="2"/>
        </w:numPr>
        <w:spacing w:after="0" w:line="240" w:lineRule="auto"/>
        <w:ind w:left="0"/>
        <w:rPr>
          <w:rFonts w:ascii="Arial" w:eastAsia="Times New Roman" w:hAnsi="Arial" w:cs="Arial"/>
          <w:sz w:val="24"/>
          <w:szCs w:val="24"/>
          <w:lang w:eastAsia="it-IT"/>
        </w:rPr>
      </w:pPr>
      <w:r w:rsidRPr="00EF6234">
        <w:rPr>
          <w:rFonts w:ascii="Arial" w:eastAsia="Times New Roman" w:hAnsi="Arial" w:cs="Arial"/>
          <w:sz w:val="24"/>
          <w:szCs w:val="24"/>
          <w:lang w:eastAsia="it-IT"/>
        </w:rPr>
        <w:t>Sfruttiamo sistemi di traduzione automatica</w:t>
      </w:r>
      <w:r w:rsidR="00C27713">
        <w:rPr>
          <w:rFonts w:ascii="Arial" w:eastAsia="Times New Roman" w:hAnsi="Arial" w:cs="Arial"/>
          <w:sz w:val="24"/>
          <w:szCs w:val="24"/>
          <w:lang w:eastAsia="it-IT"/>
        </w:rPr>
        <w:t>.</w:t>
      </w:r>
    </w:p>
    <w:p w:rsidR="00EF6234" w:rsidRPr="00EF6234" w:rsidRDefault="00EF6234" w:rsidP="00EF6234">
      <w:pPr>
        <w:spacing w:line="240" w:lineRule="auto"/>
        <w:rPr>
          <w:rFonts w:ascii="Arial" w:eastAsia="Times New Roman" w:hAnsi="Arial" w:cs="Arial"/>
          <w:b/>
          <w:bCs/>
          <w:sz w:val="30"/>
          <w:szCs w:val="30"/>
          <w:lang w:val="en-US" w:eastAsia="it-IT"/>
        </w:rPr>
      </w:pPr>
      <w:proofErr w:type="spellStart"/>
      <w:r w:rsidRPr="00EF6234">
        <w:rPr>
          <w:rFonts w:ascii="Arial" w:eastAsia="Times New Roman" w:hAnsi="Arial" w:cs="Arial"/>
          <w:b/>
          <w:bCs/>
          <w:sz w:val="30"/>
          <w:szCs w:val="30"/>
          <w:lang w:val="en-US" w:eastAsia="it-IT"/>
        </w:rPr>
        <w:t>Profondità</w:t>
      </w:r>
      <w:proofErr w:type="spellEnd"/>
      <w:r w:rsidRPr="00EF6234">
        <w:rPr>
          <w:rFonts w:ascii="Arial" w:eastAsia="Times New Roman" w:hAnsi="Arial" w:cs="Arial"/>
          <w:b/>
          <w:bCs/>
          <w:sz w:val="30"/>
          <w:szCs w:val="30"/>
          <w:lang w:val="en-US" w:eastAsia="it-IT"/>
        </w:rPr>
        <w:t>: Machine Learning vs Deep Learning</w:t>
      </w:r>
    </w:p>
    <w:p w:rsidR="00EF6234" w:rsidRPr="00EF6234" w:rsidRDefault="00EF6234" w:rsidP="00EF6234">
      <w:pPr>
        <w:spacing w:line="240" w:lineRule="auto"/>
        <w:rPr>
          <w:rFonts w:ascii="Arial" w:eastAsia="Times New Roman" w:hAnsi="Arial" w:cs="Arial"/>
          <w:sz w:val="24"/>
          <w:szCs w:val="24"/>
          <w:lang w:eastAsia="it-IT"/>
        </w:rPr>
      </w:pPr>
      <w:r w:rsidRPr="00EF6234">
        <w:rPr>
          <w:rFonts w:ascii="Arial" w:eastAsia="Times New Roman" w:hAnsi="Arial" w:cs="Arial"/>
          <w:sz w:val="24"/>
          <w:szCs w:val="24"/>
          <w:lang w:eastAsia="it-IT"/>
        </w:rPr>
        <w:t xml:space="preserve">Il </w:t>
      </w:r>
      <w:proofErr w:type="spellStart"/>
      <w:r w:rsidRPr="00EF6234">
        <w:rPr>
          <w:rFonts w:ascii="Arial" w:eastAsia="Times New Roman" w:hAnsi="Arial" w:cs="Arial"/>
          <w:b/>
          <w:bCs/>
          <w:sz w:val="24"/>
          <w:szCs w:val="24"/>
          <w:lang w:eastAsia="it-IT"/>
        </w:rPr>
        <w:t>deep</w:t>
      </w:r>
      <w:proofErr w:type="spellEnd"/>
      <w:r w:rsidRPr="00EF6234">
        <w:rPr>
          <w:rFonts w:ascii="Arial" w:eastAsia="Times New Roman" w:hAnsi="Arial" w:cs="Arial"/>
          <w:b/>
          <w:bCs/>
          <w:sz w:val="24"/>
          <w:szCs w:val="24"/>
          <w:lang w:eastAsia="it-IT"/>
        </w:rPr>
        <w:t xml:space="preserve"> </w:t>
      </w:r>
      <w:proofErr w:type="spellStart"/>
      <w:r w:rsidRPr="00EF6234">
        <w:rPr>
          <w:rFonts w:ascii="Arial" w:eastAsia="Times New Roman" w:hAnsi="Arial" w:cs="Arial"/>
          <w:b/>
          <w:bCs/>
          <w:sz w:val="24"/>
          <w:szCs w:val="24"/>
          <w:lang w:eastAsia="it-IT"/>
        </w:rPr>
        <w:t>learning</w:t>
      </w:r>
      <w:proofErr w:type="spellEnd"/>
      <w:r w:rsidRPr="00EF6234">
        <w:rPr>
          <w:rFonts w:ascii="Arial" w:eastAsia="Times New Roman" w:hAnsi="Arial" w:cs="Arial"/>
          <w:sz w:val="24"/>
          <w:szCs w:val="24"/>
          <w:lang w:eastAsia="it-IT"/>
        </w:rPr>
        <w:t xml:space="preserve"> è un sottoinsieme avanzato del machine </w:t>
      </w:r>
      <w:proofErr w:type="spellStart"/>
      <w:r w:rsidRPr="00EF6234">
        <w:rPr>
          <w:rFonts w:ascii="Arial" w:eastAsia="Times New Roman" w:hAnsi="Arial" w:cs="Arial"/>
          <w:sz w:val="24"/>
          <w:szCs w:val="24"/>
          <w:lang w:eastAsia="it-IT"/>
        </w:rPr>
        <w:t>learning</w:t>
      </w:r>
      <w:proofErr w:type="spellEnd"/>
      <w:r w:rsidRPr="00EF6234">
        <w:rPr>
          <w:rFonts w:ascii="Arial" w:eastAsia="Times New Roman" w:hAnsi="Arial" w:cs="Arial"/>
          <w:sz w:val="24"/>
          <w:szCs w:val="24"/>
          <w:lang w:eastAsia="it-IT"/>
        </w:rPr>
        <w:t xml:space="preserve"> che si basa su "reti neurali artificiali". È progettato per imitare il funzionamento del cervello umano ed è particolarmente indicato per gestire dati non strutturati molto complessi, come il riconoscimento vocale avanzato o la guida autonoma</w:t>
      </w:r>
      <w:r w:rsidR="00C27713">
        <w:rPr>
          <w:rFonts w:ascii="Arial" w:eastAsia="Times New Roman" w:hAnsi="Arial" w:cs="Arial"/>
          <w:sz w:val="24"/>
          <w:szCs w:val="24"/>
          <w:lang w:eastAsia="it-IT"/>
        </w:rPr>
        <w:t>.</w:t>
      </w:r>
      <w:bookmarkStart w:id="0" w:name="_GoBack"/>
      <w:bookmarkEnd w:id="0"/>
    </w:p>
    <w:p w:rsidR="00EF6234" w:rsidRDefault="00EF6234"/>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r w:rsidRPr="00EF6234">
        <w:rPr>
          <w:rFonts w:ascii="inherit" w:eastAsia="Times New Roman" w:hAnsi="inherit" w:cs="Times New Roman"/>
          <w:color w:val="161616"/>
          <w:sz w:val="36"/>
          <w:szCs w:val="36"/>
          <w:lang w:eastAsia="it-IT"/>
        </w:rPr>
        <w:t xml:space="preserve">Cos'è il machine </w:t>
      </w:r>
      <w:proofErr w:type="spellStart"/>
      <w:r w:rsidRPr="00EF6234">
        <w:rPr>
          <w:rFonts w:ascii="inherit" w:eastAsia="Times New Roman" w:hAnsi="inherit" w:cs="Times New Roman"/>
          <w:color w:val="161616"/>
          <w:sz w:val="36"/>
          <w:szCs w:val="36"/>
          <w:lang w:eastAsia="it-IT"/>
        </w:rPr>
        <w:t>learning</w:t>
      </w:r>
      <w:proofErr w:type="spellEnd"/>
      <w:r w:rsidRPr="00EF6234">
        <w:rPr>
          <w:rFonts w:ascii="inherit" w:eastAsia="Times New Roman" w:hAnsi="inherit" w:cs="Times New Roman"/>
          <w:color w:val="161616"/>
          <w:sz w:val="36"/>
          <w:szCs w:val="36"/>
          <w:lang w:eastAsia="it-IT"/>
        </w:rPr>
        <w:t>?</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EF6234">
        <w:rPr>
          <w:rFonts w:ascii="inherit" w:eastAsia="Times New Roman" w:hAnsi="inherit" w:cs="Times New Roman"/>
          <w:color w:val="161616"/>
          <w:sz w:val="30"/>
          <w:szCs w:val="30"/>
          <w:lang w:eastAsia="it-IT"/>
        </w:rPr>
        <w:t xml:space="preserve">Il machine </w:t>
      </w:r>
      <w:proofErr w:type="spellStart"/>
      <w:r w:rsidRPr="00EF6234">
        <w:rPr>
          <w:rFonts w:ascii="inherit" w:eastAsia="Times New Roman" w:hAnsi="inherit" w:cs="Times New Roman"/>
          <w:color w:val="161616"/>
          <w:sz w:val="30"/>
          <w:szCs w:val="30"/>
          <w:lang w:eastAsia="it-IT"/>
        </w:rPr>
        <w:t>learning</w:t>
      </w:r>
      <w:proofErr w:type="spellEnd"/>
      <w:r w:rsidRPr="00EF6234">
        <w:rPr>
          <w:rFonts w:ascii="inherit" w:eastAsia="Times New Roman" w:hAnsi="inherit" w:cs="Times New Roman"/>
          <w:color w:val="161616"/>
          <w:sz w:val="30"/>
          <w:szCs w:val="30"/>
          <w:lang w:eastAsia="it-IT"/>
        </w:rPr>
        <w:t xml:space="preserve"> è il sottoinsieme dell'intelligenza artificiale (AI) basato su algoritmi in grado di "apprendere" i modelli dei dati di addestramento e, successivamente, fare </w:t>
      </w:r>
      <w:r w:rsidRPr="00EF6234">
        <w:rPr>
          <w:rFonts w:ascii="inherit" w:eastAsia="Times New Roman" w:hAnsi="inherit" w:cs="Times New Roman"/>
          <w:i/>
          <w:iCs/>
          <w:color w:val="161616"/>
          <w:sz w:val="30"/>
          <w:szCs w:val="30"/>
          <w:bdr w:val="none" w:sz="0" w:space="0" w:color="auto" w:frame="1"/>
          <w:lang w:eastAsia="it-IT"/>
        </w:rPr>
        <w:t>inferenze</w:t>
      </w:r>
      <w:r w:rsidRPr="00EF6234">
        <w:rPr>
          <w:rFonts w:ascii="inherit" w:eastAsia="Times New Roman" w:hAnsi="inherit" w:cs="Times New Roman"/>
          <w:color w:val="161616"/>
          <w:sz w:val="30"/>
          <w:szCs w:val="30"/>
          <w:lang w:eastAsia="it-IT"/>
        </w:rPr>
        <w:t xml:space="preserve"> accurate sui nuovi dati. Questa capacità di riconoscimento dei modelli consente ai modelli di machine </w:t>
      </w:r>
      <w:proofErr w:type="spellStart"/>
      <w:r w:rsidRPr="00EF6234">
        <w:rPr>
          <w:rFonts w:ascii="inherit" w:eastAsia="Times New Roman" w:hAnsi="inherit" w:cs="Times New Roman"/>
          <w:color w:val="161616"/>
          <w:sz w:val="30"/>
          <w:szCs w:val="30"/>
          <w:lang w:eastAsia="it-IT"/>
        </w:rPr>
        <w:t>learning</w:t>
      </w:r>
      <w:proofErr w:type="spellEnd"/>
      <w:r w:rsidRPr="00EF6234">
        <w:rPr>
          <w:rFonts w:ascii="inherit" w:eastAsia="Times New Roman" w:hAnsi="inherit" w:cs="Times New Roman"/>
          <w:color w:val="161616"/>
          <w:sz w:val="30"/>
          <w:szCs w:val="30"/>
          <w:lang w:eastAsia="it-IT"/>
        </w:rPr>
        <w:t xml:space="preserve"> di prendere decisioni o fare previsioni senza istruzioni esplicite e codificate.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è arrivato a dominare il campo dell'AI: fornisce la spina dorsale della maggior parte dei sistemi AI moderni, dai modelli </w:t>
      </w:r>
      <w:hyperlink r:id="rId10" w:history="1">
        <w:r w:rsidRPr="00EF6234">
          <w:rPr>
            <w:rFonts w:ascii="inherit" w:eastAsia="Times New Roman" w:hAnsi="inherit" w:cs="Times New Roman"/>
            <w:color w:val="0F62FE"/>
            <w:sz w:val="24"/>
            <w:szCs w:val="24"/>
            <w:u w:val="single"/>
            <w:bdr w:val="none" w:sz="0" w:space="0" w:color="auto" w:frame="1"/>
            <w:lang w:eastAsia="it-IT"/>
          </w:rPr>
          <w:t>di previsione</w:t>
        </w:r>
      </w:hyperlink>
      <w:r w:rsidRPr="00EF6234">
        <w:rPr>
          <w:rFonts w:ascii="inherit" w:eastAsia="Times New Roman" w:hAnsi="inherit" w:cs="Times New Roman"/>
          <w:color w:val="161616"/>
          <w:sz w:val="24"/>
          <w:szCs w:val="24"/>
          <w:lang w:eastAsia="it-IT"/>
        </w:rPr>
        <w:t> ai veicoli autonomi ai </w:t>
      </w:r>
      <w:hyperlink r:id="rId11" w:history="1">
        <w:r w:rsidRPr="00EF6234">
          <w:rPr>
            <w:rFonts w:ascii="inherit" w:eastAsia="Times New Roman" w:hAnsi="inherit" w:cs="Times New Roman"/>
            <w:color w:val="0F62FE"/>
            <w:sz w:val="24"/>
            <w:szCs w:val="24"/>
            <w:u w:val="single"/>
            <w:bdr w:val="none" w:sz="0" w:space="0" w:color="auto" w:frame="1"/>
            <w:lang w:eastAsia="it-IT"/>
          </w:rPr>
          <w:t>modelli linguistici di grandi dimensioni (LLM)</w:t>
        </w:r>
      </w:hyperlink>
      <w:r w:rsidRPr="00EF6234">
        <w:rPr>
          <w:rFonts w:ascii="inherit" w:eastAsia="Times New Roman" w:hAnsi="inherit" w:cs="Times New Roman"/>
          <w:color w:val="161616"/>
          <w:sz w:val="24"/>
          <w:szCs w:val="24"/>
          <w:lang w:eastAsia="it-IT"/>
        </w:rPr>
        <w:t> e altri strumenti di </w:t>
      </w:r>
      <w:hyperlink r:id="rId12" w:history="1">
        <w:r w:rsidRPr="00EF6234">
          <w:rPr>
            <w:rFonts w:ascii="inherit" w:eastAsia="Times New Roman" w:hAnsi="inherit" w:cs="Times New Roman"/>
            <w:color w:val="0F62FE"/>
            <w:sz w:val="24"/>
            <w:szCs w:val="24"/>
            <w:u w:val="single"/>
            <w:bdr w:val="none" w:sz="0" w:space="0" w:color="auto" w:frame="1"/>
            <w:lang w:eastAsia="it-IT"/>
          </w:rPr>
          <w:t>AI generativa</w:t>
        </w:r>
      </w:hyperlink>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lastRenderedPageBreak/>
        <w:t xml:space="preserve">Il principio centrale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(ML) è che, se si ottimizzano le prestazioni di un modello su un set di dati di attività che assomigliano adeguatamente ai problemi del mondo reale per cui sarà utilizzato – attraverso un processo chiamato </w:t>
      </w:r>
      <w:hyperlink r:id="rId13" w:history="1">
        <w:r w:rsidRPr="00EF6234">
          <w:rPr>
            <w:rFonts w:ascii="inherit" w:eastAsia="Times New Roman" w:hAnsi="inherit" w:cs="Times New Roman"/>
            <w:color w:val="0F62FE"/>
            <w:sz w:val="24"/>
            <w:szCs w:val="24"/>
            <w:u w:val="single"/>
            <w:bdr w:val="none" w:sz="0" w:space="0" w:color="auto" w:frame="1"/>
            <w:lang w:eastAsia="it-IT"/>
          </w:rPr>
          <w:t>addestramento del modello</w:t>
        </w:r>
      </w:hyperlink>
      <w:r w:rsidRPr="00EF6234">
        <w:rPr>
          <w:rFonts w:ascii="inherit" w:eastAsia="Times New Roman" w:hAnsi="inherit" w:cs="Times New Roman"/>
          <w:color w:val="161616"/>
          <w:sz w:val="24"/>
          <w:szCs w:val="24"/>
          <w:lang w:eastAsia="it-IT"/>
        </w:rPr>
        <w:t> – il modello sarà in grado di fare previsioni accurate sui nuovi dati che incontrerà nel suo caso d'uso finale.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L'addestramento stesso è semplicemente un mezzo per raggiungere un fine: la generalizzazione, la traduzione di prestazioni forti sui dati di addestramento in risultati utili in scenari del mondo reale, è l'obiettivo fondamentale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In sostanza, un modello addestrato applica gli schemi appresi dai dati di addestramento per dedurre l'output corretto per un'attività del mondo reale: l'implementazione di un </w:t>
      </w:r>
      <w:hyperlink r:id="rId14" w:history="1">
        <w:r w:rsidRPr="00EF6234">
          <w:rPr>
            <w:rFonts w:ascii="inherit" w:eastAsia="Times New Roman" w:hAnsi="inherit" w:cs="Times New Roman"/>
            <w:color w:val="0F62FE"/>
            <w:sz w:val="24"/>
            <w:szCs w:val="24"/>
            <w:u w:val="single"/>
            <w:bdr w:val="none" w:sz="0" w:space="0" w:color="auto" w:frame="1"/>
            <w:lang w:eastAsia="it-IT"/>
          </w:rPr>
          <w:t>modello AI</w:t>
        </w:r>
      </w:hyperlink>
      <w:r w:rsidRPr="00EF6234">
        <w:rPr>
          <w:rFonts w:ascii="inherit" w:eastAsia="Times New Roman" w:hAnsi="inherit" w:cs="Times New Roman"/>
          <w:color w:val="161616"/>
          <w:sz w:val="24"/>
          <w:szCs w:val="24"/>
          <w:lang w:eastAsia="it-IT"/>
        </w:rPr>
        <w:t> è quindi chiamata </w:t>
      </w:r>
      <w:hyperlink r:id="rId15" w:history="1">
        <w:r w:rsidRPr="00EF6234">
          <w:rPr>
            <w:rFonts w:ascii="inherit" w:eastAsia="Times New Roman" w:hAnsi="inherit" w:cs="Times New Roman"/>
            <w:color w:val="0F62FE"/>
            <w:sz w:val="24"/>
            <w:szCs w:val="24"/>
            <w:u w:val="single"/>
            <w:bdr w:val="none" w:sz="0" w:space="0" w:color="auto" w:frame="1"/>
            <w:lang w:eastAsia="it-IT"/>
          </w:rPr>
          <w:t>inferenza AI</w:t>
        </w:r>
      </w:hyperlink>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Il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"https://www.ibm.com/it-it/think/topics/deep-learning"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deep</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learning</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xml:space="preserve">, il sottoinsieme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supportato da </w:t>
      </w:r>
      <w:hyperlink r:id="rId16" w:history="1">
        <w:r w:rsidRPr="00EF6234">
          <w:rPr>
            <w:rFonts w:ascii="inherit" w:eastAsia="Times New Roman" w:hAnsi="inherit" w:cs="Times New Roman"/>
            <w:color w:val="0F62FE"/>
            <w:sz w:val="24"/>
            <w:szCs w:val="24"/>
            <w:u w:val="single"/>
            <w:bdr w:val="none" w:sz="0" w:space="0" w:color="auto" w:frame="1"/>
            <w:lang w:eastAsia="it-IT"/>
          </w:rPr>
          <w:t>reti neurali artificiali</w:t>
        </w:r>
      </w:hyperlink>
      <w:r w:rsidRPr="00EF6234">
        <w:rPr>
          <w:rFonts w:ascii="inherit" w:eastAsia="Times New Roman" w:hAnsi="inherit" w:cs="Times New Roman"/>
          <w:color w:val="161616"/>
          <w:sz w:val="24"/>
          <w:szCs w:val="24"/>
          <w:lang w:eastAsia="it-IT"/>
        </w:rPr>
        <w:t xml:space="preserve"> di grandi dimensioni (o "profonde"), è emerso negli ultimi decenni quale architettura di modello AI all'avanguardia in quasi tutti i domini in cui viene utilizzata l'AI. A differenza degli algoritmi esplicitamente definiti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 il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si basa su "reti" distribuite di operazioni matematiche che offrono una capacità senza precedenti di apprendere le sfumature intricate di dati molto complessi. Poiché il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richiede grandi quantità di dati e risorse computazionali, il suo avvento ha coinciso con l'aumento dell'importanza dei </w:t>
      </w:r>
      <w:hyperlink r:id="rId17" w:history="1">
        <w:r w:rsidRPr="00EF6234">
          <w:rPr>
            <w:rFonts w:ascii="inherit" w:eastAsia="Times New Roman" w:hAnsi="inherit" w:cs="Times New Roman"/>
            <w:color w:val="0F62FE"/>
            <w:sz w:val="24"/>
            <w:szCs w:val="24"/>
            <w:u w:val="single"/>
            <w:bdr w:val="none" w:sz="0" w:space="0" w:color="auto" w:frame="1"/>
            <w:lang w:eastAsia="it-IT"/>
          </w:rPr>
          <w:t>"big data"</w:t>
        </w:r>
      </w:hyperlink>
      <w:r w:rsidRPr="00EF6234">
        <w:rPr>
          <w:rFonts w:ascii="inherit" w:eastAsia="Times New Roman" w:hAnsi="inherit" w:cs="Times New Roman"/>
          <w:color w:val="161616"/>
          <w:sz w:val="24"/>
          <w:szCs w:val="24"/>
          <w:lang w:eastAsia="it-IT"/>
        </w:rPr>
        <w:t> e delle </w:t>
      </w:r>
      <w:hyperlink r:id="rId18" w:history="1">
        <w:r w:rsidRPr="00EF6234">
          <w:rPr>
            <w:rFonts w:ascii="inherit" w:eastAsia="Times New Roman" w:hAnsi="inherit" w:cs="Times New Roman"/>
            <w:color w:val="0F62FE"/>
            <w:sz w:val="24"/>
            <w:szCs w:val="24"/>
            <w:u w:val="single"/>
            <w:bdr w:val="none" w:sz="0" w:space="0" w:color="auto" w:frame="1"/>
            <w:lang w:eastAsia="it-IT"/>
          </w:rPr>
          <w:t>unità di elaborazione grafica (GPU).   </w:t>
        </w:r>
      </w:hyperlink>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La disciplina della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è strettamente intrecciata con quella della </w:t>
      </w:r>
      <w:hyperlink r:id="rId19" w:history="1">
        <w:r w:rsidRPr="00EF6234">
          <w:rPr>
            <w:rFonts w:ascii="inherit" w:eastAsia="Times New Roman" w:hAnsi="inherit" w:cs="Times New Roman"/>
            <w:color w:val="0F62FE"/>
            <w:sz w:val="24"/>
            <w:szCs w:val="24"/>
            <w:u w:val="single"/>
            <w:bdr w:val="none" w:sz="0" w:space="0" w:color="auto" w:frame="1"/>
            <w:lang w:eastAsia="it-IT"/>
          </w:rPr>
          <w:t>data science</w:t>
        </w:r>
      </w:hyperlink>
      <w:r w:rsidRPr="00EF6234">
        <w:rPr>
          <w:rFonts w:ascii="inherit" w:eastAsia="Times New Roman" w:hAnsi="inherit" w:cs="Times New Roman"/>
          <w:color w:val="161616"/>
          <w:sz w:val="24"/>
          <w:szCs w:val="24"/>
          <w:lang w:eastAsia="it-IT"/>
        </w:rPr>
        <w:t xml:space="preserve">. In un certo senso, 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può essere inteso come una raccolta di algoritmi e tecniche per automatizzare l'analisi dei dati e (cosa ancora più importante) applicare gli insegnamenti tratti da tale analisi all'esecuzione autonoma di attività pertinenti.</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L'origine del termine (anche se non il concetto centrale in sé) è spesso attribuita all'articolo di Arthur L. Samuel del 1959 su IBM Journal, "Some </w:t>
      </w:r>
      <w:proofErr w:type="spellStart"/>
      <w:r w:rsidRPr="00EF6234">
        <w:rPr>
          <w:rFonts w:ascii="inherit" w:eastAsia="Times New Roman" w:hAnsi="inherit" w:cs="Times New Roman"/>
          <w:color w:val="161616"/>
          <w:sz w:val="24"/>
          <w:szCs w:val="24"/>
          <w:lang w:eastAsia="it-IT"/>
        </w:rPr>
        <w:t>Studies</w:t>
      </w:r>
      <w:proofErr w:type="spellEnd"/>
      <w:r w:rsidRPr="00EF6234">
        <w:rPr>
          <w:rFonts w:ascii="inherit" w:eastAsia="Times New Roman" w:hAnsi="inherit" w:cs="Times New Roman"/>
          <w:color w:val="161616"/>
          <w:sz w:val="24"/>
          <w:szCs w:val="24"/>
          <w:lang w:eastAsia="it-IT"/>
        </w:rPr>
        <w:t xml:space="preserve"> in Machine Learning Using the Game of </w:t>
      </w:r>
      <w:proofErr w:type="spellStart"/>
      <w:r w:rsidRPr="00EF6234">
        <w:rPr>
          <w:rFonts w:ascii="inherit" w:eastAsia="Times New Roman" w:hAnsi="inherit" w:cs="Times New Roman"/>
          <w:color w:val="161616"/>
          <w:sz w:val="24"/>
          <w:szCs w:val="24"/>
          <w:lang w:eastAsia="it-IT"/>
        </w:rPr>
        <w:t>Checkers</w:t>
      </w:r>
      <w:proofErr w:type="spellEnd"/>
      <w:r w:rsidRPr="00EF6234">
        <w:rPr>
          <w:rFonts w:ascii="inherit" w:eastAsia="Times New Roman" w:hAnsi="inherit" w:cs="Times New Roman"/>
          <w:color w:val="161616"/>
          <w:sz w:val="24"/>
          <w:szCs w:val="24"/>
          <w:lang w:eastAsia="it-IT"/>
        </w:rPr>
        <w:t xml:space="preserve">". Nell'introduzione del documento, Samuel articola chiaramente il risultato ideale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"un computer può essere programmato in modo che impari a giocare a dama meglio di quanto possa fare la persona che ha scritto il programma".</w:t>
      </w:r>
      <w:r w:rsidRPr="00EF6234">
        <w:rPr>
          <w:rFonts w:ascii="inherit" w:eastAsia="Times New Roman" w:hAnsi="inherit" w:cs="Times New Roman"/>
          <w:color w:val="161616"/>
          <w:sz w:val="24"/>
          <w:szCs w:val="24"/>
          <w:bdr w:val="none" w:sz="0" w:space="0" w:color="auto" w:frame="1"/>
          <w:vertAlign w:val="superscript"/>
          <w:lang w:eastAsia="it-IT"/>
        </w:rPr>
        <w:t>1</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 xml:space="preserve">Machine </w:t>
      </w:r>
      <w:proofErr w:type="spellStart"/>
      <w:r w:rsidRPr="00EF6234">
        <w:rPr>
          <w:rFonts w:ascii="inherit" w:eastAsia="Times New Roman" w:hAnsi="inherit" w:cs="Times New Roman"/>
          <w:color w:val="161616"/>
          <w:sz w:val="27"/>
          <w:szCs w:val="27"/>
          <w:lang w:eastAsia="it-IT"/>
        </w:rPr>
        <w:t>learning</w:t>
      </w:r>
      <w:proofErr w:type="spellEnd"/>
      <w:r w:rsidRPr="00EF6234">
        <w:rPr>
          <w:rFonts w:ascii="inherit" w:eastAsia="Times New Roman" w:hAnsi="inherit" w:cs="Times New Roman"/>
          <w:color w:val="161616"/>
          <w:sz w:val="27"/>
          <w:szCs w:val="27"/>
          <w:lang w:eastAsia="it-IT"/>
        </w:rPr>
        <w:t xml:space="preserve"> vs. intelligenza artificiale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Sebbene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e "intelligenza artificiale" siano spesso usati in modo intercambiabile, non sono del tutto sinonimi. In breve: </w:t>
      </w:r>
      <w:r w:rsidRPr="00EF6234">
        <w:rPr>
          <w:rFonts w:ascii="inherit" w:eastAsia="Times New Roman" w:hAnsi="inherit" w:cs="Times New Roman"/>
          <w:i/>
          <w:iCs/>
          <w:color w:val="161616"/>
          <w:sz w:val="24"/>
          <w:szCs w:val="24"/>
          <w:bdr w:val="none" w:sz="0" w:space="0" w:color="auto" w:frame="1"/>
          <w:lang w:eastAsia="it-IT"/>
        </w:rPr>
        <w:t xml:space="preserve">tutto il machine </w:t>
      </w:r>
      <w:proofErr w:type="spellStart"/>
      <w:r w:rsidRPr="00EF6234">
        <w:rPr>
          <w:rFonts w:ascii="inherit" w:eastAsia="Times New Roman" w:hAnsi="inherit" w:cs="Times New Roman"/>
          <w:i/>
          <w:iCs/>
          <w:color w:val="161616"/>
          <w:sz w:val="24"/>
          <w:szCs w:val="24"/>
          <w:bdr w:val="none" w:sz="0" w:space="0" w:color="auto" w:frame="1"/>
          <w:lang w:eastAsia="it-IT"/>
        </w:rPr>
        <w:t>learning</w:t>
      </w:r>
      <w:proofErr w:type="spellEnd"/>
      <w:r w:rsidRPr="00EF6234">
        <w:rPr>
          <w:rFonts w:ascii="inherit" w:eastAsia="Times New Roman" w:hAnsi="inherit" w:cs="Times New Roman"/>
          <w:i/>
          <w:iCs/>
          <w:color w:val="161616"/>
          <w:sz w:val="24"/>
          <w:szCs w:val="24"/>
          <w:bdr w:val="none" w:sz="0" w:space="0" w:color="auto" w:frame="1"/>
          <w:lang w:eastAsia="it-IT"/>
        </w:rPr>
        <w:t xml:space="preserve"> è AI, ma non tutta l'AI è machine </w:t>
      </w:r>
      <w:proofErr w:type="spellStart"/>
      <w:r w:rsidRPr="00EF6234">
        <w:rPr>
          <w:rFonts w:ascii="inherit" w:eastAsia="Times New Roman" w:hAnsi="inherit" w:cs="Times New Roman"/>
          <w:i/>
          <w:iCs/>
          <w:color w:val="161616"/>
          <w:sz w:val="24"/>
          <w:szCs w:val="24"/>
          <w:bdr w:val="none" w:sz="0" w:space="0" w:color="auto" w:frame="1"/>
          <w:lang w:eastAsia="it-IT"/>
        </w:rPr>
        <w:t>learning</w:t>
      </w:r>
      <w:proofErr w:type="spellEnd"/>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Nell'immaginario popolare, l'AI è solitamente associata alla fantascienza – in genere attraverso la rappresentazione di quella che è più propriamente chiamata </w:t>
      </w:r>
      <w:hyperlink r:id="rId20" w:tgtFrame="_blank" w:history="1">
        <w:r w:rsidRPr="00EF6234">
          <w:rPr>
            <w:rFonts w:ascii="inherit" w:eastAsia="Times New Roman" w:hAnsi="inherit" w:cs="Times New Roman"/>
            <w:color w:val="0F62FE"/>
            <w:sz w:val="24"/>
            <w:szCs w:val="24"/>
            <w:u w:val="single"/>
            <w:bdr w:val="none" w:sz="0" w:space="0" w:color="auto" w:frame="1"/>
            <w:lang w:eastAsia="it-IT"/>
          </w:rPr>
          <w:t>intelligenza artificiale generale (AGI)</w:t>
        </w:r>
      </w:hyperlink>
      <w:r w:rsidRPr="00EF6234">
        <w:rPr>
          <w:rFonts w:ascii="inherit" w:eastAsia="Times New Roman" w:hAnsi="inherit" w:cs="Times New Roman"/>
          <w:color w:val="161616"/>
          <w:sz w:val="24"/>
          <w:szCs w:val="24"/>
          <w:lang w:eastAsia="it-IT"/>
        </w:rPr>
        <w:t>, come HAL 9000 in </w:t>
      </w:r>
      <w:r w:rsidRPr="00EF6234">
        <w:rPr>
          <w:rFonts w:ascii="inherit" w:eastAsia="Times New Roman" w:hAnsi="inherit" w:cs="Times New Roman"/>
          <w:i/>
          <w:iCs/>
          <w:color w:val="161616"/>
          <w:sz w:val="24"/>
          <w:szCs w:val="24"/>
          <w:bdr w:val="none" w:sz="0" w:space="0" w:color="auto" w:frame="1"/>
          <w:lang w:eastAsia="it-IT"/>
        </w:rPr>
        <w:t>2001: Odissea nello spazio</w:t>
      </w:r>
      <w:r w:rsidRPr="00EF6234">
        <w:rPr>
          <w:rFonts w:ascii="inherit" w:eastAsia="Times New Roman" w:hAnsi="inherit" w:cs="Times New Roman"/>
          <w:color w:val="161616"/>
          <w:sz w:val="24"/>
          <w:szCs w:val="24"/>
          <w:lang w:eastAsia="it-IT"/>
        </w:rPr>
        <w:t> o Ava in </w:t>
      </w:r>
      <w:r w:rsidRPr="00EF6234">
        <w:rPr>
          <w:rFonts w:ascii="inherit" w:eastAsia="Times New Roman" w:hAnsi="inherit" w:cs="Times New Roman"/>
          <w:i/>
          <w:iCs/>
          <w:color w:val="161616"/>
          <w:sz w:val="24"/>
          <w:szCs w:val="24"/>
          <w:bdr w:val="none" w:sz="0" w:space="0" w:color="auto" w:frame="1"/>
          <w:lang w:eastAsia="it-IT"/>
        </w:rPr>
        <w:t>Ex Machina</w:t>
      </w:r>
      <w:r w:rsidRPr="00EF6234">
        <w:rPr>
          <w:rFonts w:ascii="inherit" w:eastAsia="Times New Roman" w:hAnsi="inherit" w:cs="Times New Roman"/>
          <w:color w:val="161616"/>
          <w:sz w:val="24"/>
          <w:szCs w:val="24"/>
          <w:lang w:eastAsia="it-IT"/>
        </w:rPr>
        <w:t xml:space="preserve"> – o, più </w:t>
      </w:r>
      <w:proofErr w:type="spellStart"/>
      <w:r w:rsidRPr="00EF6234">
        <w:rPr>
          <w:rFonts w:ascii="inherit" w:eastAsia="Times New Roman" w:hAnsi="inherit" w:cs="Times New Roman"/>
          <w:color w:val="161616"/>
          <w:sz w:val="24"/>
          <w:szCs w:val="24"/>
          <w:lang w:eastAsia="it-IT"/>
        </w:rPr>
        <w:t>recentemente,all'</w:t>
      </w:r>
      <w:hyperlink r:id="rId21" w:tgtFrame="_blank" w:history="1">
        <w:r w:rsidRPr="00EF6234">
          <w:rPr>
            <w:rFonts w:ascii="inherit" w:eastAsia="Times New Roman" w:hAnsi="inherit" w:cs="Times New Roman"/>
            <w:color w:val="0F62FE"/>
            <w:sz w:val="24"/>
            <w:szCs w:val="24"/>
            <w:u w:val="single"/>
            <w:bdr w:val="none" w:sz="0" w:space="0" w:color="auto" w:frame="1"/>
            <w:lang w:eastAsia="it-IT"/>
          </w:rPr>
          <w:t>AI</w:t>
        </w:r>
        <w:proofErr w:type="spellEnd"/>
        <w:r w:rsidRPr="00EF6234">
          <w:rPr>
            <w:rFonts w:ascii="inherit" w:eastAsia="Times New Roman" w:hAnsi="inherit" w:cs="Times New Roman"/>
            <w:color w:val="0F62FE"/>
            <w:sz w:val="24"/>
            <w:szCs w:val="24"/>
            <w:u w:val="single"/>
            <w:bdr w:val="none" w:sz="0" w:space="0" w:color="auto" w:frame="1"/>
            <w:lang w:eastAsia="it-IT"/>
          </w:rPr>
          <w:t> </w:t>
        </w:r>
        <w:r w:rsidRPr="00EF6234">
          <w:rPr>
            <w:rFonts w:ascii="inherit" w:eastAsia="Times New Roman" w:hAnsi="inherit" w:cs="Times New Roman"/>
            <w:i/>
            <w:iCs/>
            <w:color w:val="0F62FE"/>
            <w:sz w:val="24"/>
            <w:szCs w:val="24"/>
            <w:bdr w:val="none" w:sz="0" w:space="0" w:color="auto" w:frame="1"/>
            <w:lang w:eastAsia="it-IT"/>
          </w:rPr>
          <w:t>generativa</w:t>
        </w:r>
      </w:hyperlink>
      <w:r w:rsidRPr="00EF6234">
        <w:rPr>
          <w:rFonts w:ascii="inherit" w:eastAsia="Times New Roman" w:hAnsi="inherit" w:cs="Times New Roman"/>
          <w:color w:val="161616"/>
          <w:sz w:val="24"/>
          <w:szCs w:val="24"/>
          <w:lang w:eastAsia="it-IT"/>
        </w:rPr>
        <w:t xml:space="preserve">. Ma "intelligenza artificiale" è un termine generico per qualsiasi </w:t>
      </w:r>
      <w:r w:rsidRPr="00EF6234">
        <w:rPr>
          <w:rFonts w:ascii="inherit" w:eastAsia="Times New Roman" w:hAnsi="inherit" w:cs="Times New Roman"/>
          <w:color w:val="161616"/>
          <w:sz w:val="24"/>
          <w:szCs w:val="24"/>
          <w:lang w:eastAsia="it-IT"/>
        </w:rPr>
        <w:lastRenderedPageBreak/>
        <w:t>programma in grado di utilizzare le informazioni per prendere decisioni o previsioni senza il coinvolgimento attivo dell'uomo.</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val="en-US" w:eastAsia="it-IT"/>
        </w:rPr>
      </w:pPr>
      <w:r w:rsidRPr="00EF6234">
        <w:rPr>
          <w:rFonts w:ascii="inherit" w:eastAsia="Times New Roman" w:hAnsi="inherit" w:cs="Times New Roman"/>
          <w:color w:val="161616"/>
          <w:sz w:val="24"/>
          <w:szCs w:val="24"/>
          <w:lang w:eastAsia="it-IT"/>
        </w:rPr>
        <w:t xml:space="preserve">I sistemi di AI più elementari sono una serie di istruzioni </w:t>
      </w:r>
      <w:proofErr w:type="spellStart"/>
      <w:r w:rsidRPr="00EF6234">
        <w:rPr>
          <w:rFonts w:ascii="inherit" w:eastAsia="Times New Roman" w:hAnsi="inherit" w:cs="Times New Roman"/>
          <w:color w:val="161616"/>
          <w:sz w:val="24"/>
          <w:szCs w:val="24"/>
          <w:lang w:eastAsia="it-IT"/>
        </w:rPr>
        <w:t>if</w:t>
      </w:r>
      <w:proofErr w:type="spellEnd"/>
      <w:r w:rsidRPr="00EF6234">
        <w:rPr>
          <w:rFonts w:ascii="inherit" w:eastAsia="Times New Roman" w:hAnsi="inherit" w:cs="Times New Roman"/>
          <w:color w:val="161616"/>
          <w:sz w:val="24"/>
          <w:szCs w:val="24"/>
          <w:lang w:eastAsia="it-IT"/>
        </w:rPr>
        <w:t>-</w:t>
      </w:r>
      <w:proofErr w:type="spellStart"/>
      <w:r w:rsidRPr="00EF6234">
        <w:rPr>
          <w:rFonts w:ascii="inherit" w:eastAsia="Times New Roman" w:hAnsi="inherit" w:cs="Times New Roman"/>
          <w:color w:val="161616"/>
          <w:sz w:val="24"/>
          <w:szCs w:val="24"/>
          <w:lang w:eastAsia="it-IT"/>
        </w:rPr>
        <w:t>then</w:t>
      </w:r>
      <w:proofErr w:type="spellEnd"/>
      <w:r w:rsidRPr="00EF6234">
        <w:rPr>
          <w:rFonts w:ascii="inherit" w:eastAsia="Times New Roman" w:hAnsi="inherit" w:cs="Times New Roman"/>
          <w:color w:val="161616"/>
          <w:sz w:val="24"/>
          <w:szCs w:val="24"/>
          <w:lang w:eastAsia="it-IT"/>
        </w:rPr>
        <w:t xml:space="preserve">-else, con regole e logica programmate esplicitamente da un data </w:t>
      </w:r>
      <w:proofErr w:type="spellStart"/>
      <w:r w:rsidRPr="00EF6234">
        <w:rPr>
          <w:rFonts w:ascii="inherit" w:eastAsia="Times New Roman" w:hAnsi="inherit" w:cs="Times New Roman"/>
          <w:color w:val="161616"/>
          <w:sz w:val="24"/>
          <w:szCs w:val="24"/>
          <w:lang w:eastAsia="it-IT"/>
        </w:rPr>
        <w:t>scientist</w:t>
      </w:r>
      <w:proofErr w:type="spellEnd"/>
      <w:r w:rsidRPr="00EF6234">
        <w:rPr>
          <w:rFonts w:ascii="inherit" w:eastAsia="Times New Roman" w:hAnsi="inherit" w:cs="Times New Roman"/>
          <w:color w:val="161616"/>
          <w:sz w:val="24"/>
          <w:szCs w:val="24"/>
          <w:lang w:eastAsia="it-IT"/>
        </w:rPr>
        <w:t xml:space="preserve">.  Al livello più semplice, anche un termostato rudimentale è un sistema di AI basato su regole. </w:t>
      </w:r>
      <w:r w:rsidRPr="00EF6234">
        <w:rPr>
          <w:rFonts w:ascii="inherit" w:eastAsia="Times New Roman" w:hAnsi="inherit" w:cs="Times New Roman"/>
          <w:color w:val="161616"/>
          <w:sz w:val="24"/>
          <w:szCs w:val="24"/>
          <w:lang w:val="en-US" w:eastAsia="it-IT"/>
        </w:rPr>
        <w:t xml:space="preserve">Se </w:t>
      </w:r>
      <w:proofErr w:type="spellStart"/>
      <w:r w:rsidRPr="00EF6234">
        <w:rPr>
          <w:rFonts w:ascii="inherit" w:eastAsia="Times New Roman" w:hAnsi="inherit" w:cs="Times New Roman"/>
          <w:color w:val="161616"/>
          <w:sz w:val="24"/>
          <w:szCs w:val="24"/>
          <w:lang w:val="en-US" w:eastAsia="it-IT"/>
        </w:rPr>
        <w:t>programmato</w:t>
      </w:r>
      <w:proofErr w:type="spellEnd"/>
      <w:r w:rsidRPr="00EF6234">
        <w:rPr>
          <w:rFonts w:ascii="inherit" w:eastAsia="Times New Roman" w:hAnsi="inherit" w:cs="Times New Roman"/>
          <w:color w:val="161616"/>
          <w:sz w:val="24"/>
          <w:szCs w:val="24"/>
          <w:lang w:val="en-US" w:eastAsia="it-IT"/>
        </w:rPr>
        <w:t xml:space="preserve"> con </w:t>
      </w:r>
      <w:proofErr w:type="spellStart"/>
      <w:r w:rsidRPr="00EF6234">
        <w:rPr>
          <w:rFonts w:ascii="inherit" w:eastAsia="Times New Roman" w:hAnsi="inherit" w:cs="Times New Roman"/>
          <w:color w:val="161616"/>
          <w:sz w:val="24"/>
          <w:szCs w:val="24"/>
          <w:lang w:val="en-US" w:eastAsia="it-IT"/>
        </w:rPr>
        <w:t>regole</w:t>
      </w:r>
      <w:proofErr w:type="spellEnd"/>
      <w:r w:rsidRPr="00EF6234">
        <w:rPr>
          <w:rFonts w:ascii="inherit" w:eastAsia="Times New Roman" w:hAnsi="inherit" w:cs="Times New Roman"/>
          <w:color w:val="161616"/>
          <w:sz w:val="24"/>
          <w:szCs w:val="24"/>
          <w:lang w:val="en-US" w:eastAsia="it-IT"/>
        </w:rPr>
        <w:t xml:space="preserve"> </w:t>
      </w:r>
      <w:proofErr w:type="spellStart"/>
      <w:r w:rsidRPr="00EF6234">
        <w:rPr>
          <w:rFonts w:ascii="inherit" w:eastAsia="Times New Roman" w:hAnsi="inherit" w:cs="Times New Roman"/>
          <w:color w:val="161616"/>
          <w:sz w:val="24"/>
          <w:szCs w:val="24"/>
          <w:lang w:val="en-US" w:eastAsia="it-IT"/>
        </w:rPr>
        <w:t>semplici</w:t>
      </w:r>
      <w:proofErr w:type="spellEnd"/>
      <w:r w:rsidRPr="00EF6234">
        <w:rPr>
          <w:rFonts w:ascii="inherit" w:eastAsia="Times New Roman" w:hAnsi="inherit" w:cs="Times New Roman"/>
          <w:color w:val="161616"/>
          <w:sz w:val="24"/>
          <w:szCs w:val="24"/>
          <w:lang w:val="en-US" w:eastAsia="it-IT"/>
        </w:rPr>
        <w:t xml:space="preserve"> come </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val="en-US" w:eastAsia="it-IT"/>
        </w:rPr>
      </w:pPr>
      <w:r w:rsidRPr="00EF6234">
        <w:rPr>
          <w:rFonts w:ascii="Courier New" w:eastAsia="Times New Roman" w:hAnsi="Courier New" w:cs="Courier New"/>
          <w:color w:val="161616"/>
          <w:spacing w:val="5"/>
          <w:sz w:val="18"/>
          <w:szCs w:val="18"/>
          <w:lang w:val="en-US" w:eastAsia="it-IT"/>
        </w:rPr>
        <w:t xml:space="preserve">IF </w:t>
      </w:r>
      <w:proofErr w:type="spellStart"/>
      <w:r w:rsidRPr="00EF6234">
        <w:rPr>
          <w:rFonts w:ascii="Courier New" w:eastAsia="Times New Roman" w:hAnsi="Courier New" w:cs="Courier New"/>
          <w:color w:val="161616"/>
          <w:spacing w:val="5"/>
          <w:sz w:val="18"/>
          <w:szCs w:val="18"/>
          <w:lang w:val="en-US" w:eastAsia="it-IT"/>
        </w:rPr>
        <w:t>room_temperature</w:t>
      </w:r>
      <w:proofErr w:type="spellEnd"/>
      <w:r w:rsidRPr="00EF6234">
        <w:rPr>
          <w:rFonts w:ascii="Courier New" w:eastAsia="Times New Roman" w:hAnsi="Courier New" w:cs="Courier New"/>
          <w:color w:val="161616"/>
          <w:spacing w:val="5"/>
          <w:sz w:val="18"/>
          <w:szCs w:val="18"/>
          <w:lang w:val="en-US" w:eastAsia="it-IT"/>
        </w:rPr>
        <w:t xml:space="preserve"> &lt; 67, THEN </w:t>
      </w:r>
      <w:proofErr w:type="spellStart"/>
      <w:r w:rsidRPr="00EF6234">
        <w:rPr>
          <w:rFonts w:ascii="Courier New" w:eastAsia="Times New Roman" w:hAnsi="Courier New" w:cs="Courier New"/>
          <w:color w:val="161616"/>
          <w:spacing w:val="5"/>
          <w:sz w:val="18"/>
          <w:szCs w:val="18"/>
          <w:lang w:val="en-US" w:eastAsia="it-IT"/>
        </w:rPr>
        <w:t>turn_on_heater</w:t>
      </w:r>
      <w:proofErr w:type="spellEnd"/>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val="en-US" w:eastAsia="it-IT"/>
        </w:rPr>
      </w:pPr>
      <w:r w:rsidRPr="00EF6234">
        <w:rPr>
          <w:rFonts w:ascii="inherit" w:eastAsia="Times New Roman" w:hAnsi="inherit" w:cs="Times New Roman"/>
          <w:color w:val="161616"/>
          <w:sz w:val="24"/>
          <w:szCs w:val="24"/>
          <w:lang w:val="en-US" w:eastAsia="it-IT"/>
        </w:rPr>
        <w:t>e </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val="en-US" w:eastAsia="it-IT"/>
        </w:rPr>
      </w:pPr>
      <w:r w:rsidRPr="00EF6234">
        <w:rPr>
          <w:rFonts w:ascii="Courier New" w:eastAsia="Times New Roman" w:hAnsi="Courier New" w:cs="Courier New"/>
          <w:color w:val="161616"/>
          <w:spacing w:val="5"/>
          <w:sz w:val="18"/>
          <w:szCs w:val="18"/>
          <w:lang w:val="en-US" w:eastAsia="it-IT"/>
        </w:rPr>
        <w:t xml:space="preserve">IF </w:t>
      </w:r>
      <w:proofErr w:type="spellStart"/>
      <w:r w:rsidRPr="00EF6234">
        <w:rPr>
          <w:rFonts w:ascii="Courier New" w:eastAsia="Times New Roman" w:hAnsi="Courier New" w:cs="Courier New"/>
          <w:color w:val="161616"/>
          <w:spacing w:val="5"/>
          <w:sz w:val="18"/>
          <w:szCs w:val="18"/>
          <w:lang w:val="en-US" w:eastAsia="it-IT"/>
        </w:rPr>
        <w:t>room_temperature</w:t>
      </w:r>
      <w:proofErr w:type="spellEnd"/>
      <w:r w:rsidRPr="00EF6234">
        <w:rPr>
          <w:rFonts w:ascii="Courier New" w:eastAsia="Times New Roman" w:hAnsi="Courier New" w:cs="Courier New"/>
          <w:color w:val="161616"/>
          <w:spacing w:val="5"/>
          <w:sz w:val="18"/>
          <w:szCs w:val="18"/>
          <w:lang w:val="en-US" w:eastAsia="it-IT"/>
        </w:rPr>
        <w:t xml:space="preserve"> &gt; 72, THEN </w:t>
      </w:r>
      <w:proofErr w:type="spellStart"/>
      <w:r w:rsidRPr="00EF6234">
        <w:rPr>
          <w:rFonts w:ascii="Courier New" w:eastAsia="Times New Roman" w:hAnsi="Courier New" w:cs="Courier New"/>
          <w:color w:val="161616"/>
          <w:spacing w:val="5"/>
          <w:sz w:val="18"/>
          <w:szCs w:val="18"/>
          <w:lang w:val="en-US" w:eastAsia="it-IT"/>
        </w:rPr>
        <w:t>turn_on_air_conditioner</w:t>
      </w:r>
      <w:proofErr w:type="spellEnd"/>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il termostato è in grado di prendere decisioni in modo autonomo senza ulteriori interventi umani. A un livello più complesso, un </w:t>
      </w:r>
      <w:hyperlink r:id="rId22" w:tgtFrame="_blank" w:history="1">
        <w:r w:rsidRPr="00EF6234">
          <w:rPr>
            <w:rFonts w:ascii="inherit" w:eastAsia="Times New Roman" w:hAnsi="inherit" w:cs="Times New Roman"/>
            <w:color w:val="0F62FE"/>
            <w:sz w:val="24"/>
            <w:szCs w:val="24"/>
            <w:u w:val="single"/>
            <w:bdr w:val="none" w:sz="0" w:space="0" w:color="auto" w:frame="1"/>
            <w:lang w:eastAsia="it-IT"/>
          </w:rPr>
          <w:t>albero decisionale</w:t>
        </w:r>
      </w:hyperlink>
      <w:r w:rsidRPr="00EF6234">
        <w:rPr>
          <w:rFonts w:ascii="inherit" w:eastAsia="Times New Roman" w:hAnsi="inherit" w:cs="Times New Roman"/>
          <w:color w:val="161616"/>
          <w:sz w:val="24"/>
          <w:szCs w:val="24"/>
          <w:lang w:eastAsia="it-IT"/>
        </w:rPr>
        <w:t xml:space="preserve"> ampio e intricato, basato su regole e programmato da esperti medici, potrebbe analizzare sintomi, circostanze e </w:t>
      </w:r>
      <w:proofErr w:type="spellStart"/>
      <w:r w:rsidRPr="00EF6234">
        <w:rPr>
          <w:rFonts w:ascii="inherit" w:eastAsia="Times New Roman" w:hAnsi="inherit" w:cs="Times New Roman"/>
          <w:color w:val="161616"/>
          <w:sz w:val="24"/>
          <w:szCs w:val="24"/>
          <w:lang w:eastAsia="it-IT"/>
        </w:rPr>
        <w:t>comorbidità</w:t>
      </w:r>
      <w:proofErr w:type="spellEnd"/>
      <w:r w:rsidRPr="00EF6234">
        <w:rPr>
          <w:rFonts w:ascii="inherit" w:eastAsia="Times New Roman" w:hAnsi="inherit" w:cs="Times New Roman"/>
          <w:color w:val="161616"/>
          <w:sz w:val="24"/>
          <w:szCs w:val="24"/>
          <w:lang w:eastAsia="it-IT"/>
        </w:rPr>
        <w:t xml:space="preserve"> per facilitare la diagnosi o la prognosi.</w:t>
      </w:r>
      <w:r w:rsidRPr="00EF6234">
        <w:rPr>
          <w:rFonts w:ascii="inherit" w:eastAsia="Times New Roman" w:hAnsi="inherit" w:cs="Times New Roman"/>
          <w:color w:val="161616"/>
          <w:sz w:val="24"/>
          <w:szCs w:val="24"/>
          <w:bdr w:val="none" w:sz="0" w:space="0" w:color="auto" w:frame="1"/>
          <w:vertAlign w:val="superscript"/>
          <w:lang w:eastAsia="it-IT"/>
        </w:rPr>
        <w:t>2</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A differenza dei sistemi esperti, la logica con cui opera un modello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non è programmata esplicitamente, ma viene </w:t>
      </w:r>
      <w:r w:rsidRPr="00EF6234">
        <w:rPr>
          <w:rFonts w:ascii="inherit" w:eastAsia="Times New Roman" w:hAnsi="inherit" w:cs="Times New Roman"/>
          <w:i/>
          <w:iCs/>
          <w:color w:val="161616"/>
          <w:sz w:val="24"/>
          <w:szCs w:val="24"/>
          <w:bdr w:val="none" w:sz="0" w:space="0" w:color="auto" w:frame="1"/>
          <w:lang w:eastAsia="it-IT"/>
        </w:rPr>
        <w:t>appresa</w:t>
      </w:r>
      <w:r w:rsidRPr="00EF6234">
        <w:rPr>
          <w:rFonts w:ascii="inherit" w:eastAsia="Times New Roman" w:hAnsi="inherit" w:cs="Times New Roman"/>
          <w:color w:val="161616"/>
          <w:sz w:val="24"/>
          <w:szCs w:val="24"/>
          <w:lang w:eastAsia="it-IT"/>
        </w:rPr>
        <w:t xml:space="preserve"> attraverso l'esperienza. Consideriamo un programma che filtra lo spam via e-mail: l'AI basata su regole richiede che un data </w:t>
      </w:r>
      <w:proofErr w:type="spellStart"/>
      <w:r w:rsidRPr="00EF6234">
        <w:rPr>
          <w:rFonts w:ascii="inherit" w:eastAsia="Times New Roman" w:hAnsi="inherit" w:cs="Times New Roman"/>
          <w:color w:val="161616"/>
          <w:sz w:val="24"/>
          <w:szCs w:val="24"/>
          <w:lang w:eastAsia="it-IT"/>
        </w:rPr>
        <w:t>scientist</w:t>
      </w:r>
      <w:proofErr w:type="spellEnd"/>
      <w:r w:rsidRPr="00EF6234">
        <w:rPr>
          <w:rFonts w:ascii="inherit" w:eastAsia="Times New Roman" w:hAnsi="inherit" w:cs="Times New Roman"/>
          <w:color w:val="161616"/>
          <w:sz w:val="24"/>
          <w:szCs w:val="24"/>
          <w:lang w:eastAsia="it-IT"/>
        </w:rPr>
        <w:t xml:space="preserve"> elabori manualmente criteri accurati e universali per lo spam; 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richiede solo la selezione di un algoritmo appropriato e di un set di dati adeguato di e-mail campione. Durante l'addestramento, al modello vengono mostrati esempi di e-mail e previsioni che sono spam; l'errore delle sue previsioni viene calcolato e il suo algoritmo viene regolato per ridurre l'errore; questo processo viene ripetuto finché il modello non è accurato. Il modello di ML appena addestrato ha appreso </w:t>
      </w:r>
      <w:r w:rsidRPr="00EF6234">
        <w:rPr>
          <w:rFonts w:ascii="inherit" w:eastAsia="Times New Roman" w:hAnsi="inherit" w:cs="Times New Roman"/>
          <w:i/>
          <w:iCs/>
          <w:color w:val="161616"/>
          <w:sz w:val="24"/>
          <w:szCs w:val="24"/>
          <w:bdr w:val="none" w:sz="0" w:space="0" w:color="auto" w:frame="1"/>
          <w:lang w:eastAsia="it-IT"/>
        </w:rPr>
        <w:t>implicitamente</w:t>
      </w:r>
      <w:r w:rsidRPr="00EF6234">
        <w:rPr>
          <w:rFonts w:ascii="inherit" w:eastAsia="Times New Roman" w:hAnsi="inherit" w:cs="Times New Roman"/>
          <w:color w:val="161616"/>
          <w:sz w:val="24"/>
          <w:szCs w:val="24"/>
          <w:lang w:eastAsia="it-IT"/>
        </w:rPr>
        <w:t> come identificare lo spam.</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Man mano che i compiti che un sistema AI è tenuto a svolgere diventano via via più complessi, i modelli basati su regole diventano sempre più fragili: spesso è impossibile definire in modo esplicito ogni schema e ogni variabile che un modello deve considerare. I sistemi di apprendimento automatico sono emersi come la modalità dominante di intelligenza artificiale, poiché gli schemi di apprendimento impliciti inferiti dai dati medesimi sono intrinsecamente più flessibili, scalabili e accessibili.</w:t>
      </w:r>
    </w:p>
    <w:p w:rsidR="00EF6234" w:rsidRDefault="00EF6234" w:rsidP="00EF6234"/>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r w:rsidRPr="00EF6234">
        <w:rPr>
          <w:rFonts w:ascii="inherit" w:eastAsia="Times New Roman" w:hAnsi="inherit" w:cs="Times New Roman"/>
          <w:color w:val="161616"/>
          <w:sz w:val="36"/>
          <w:szCs w:val="36"/>
          <w:lang w:eastAsia="it-IT"/>
        </w:rPr>
        <w:t xml:space="preserve">Come funziona il machine </w:t>
      </w:r>
      <w:proofErr w:type="spellStart"/>
      <w:r w:rsidRPr="00EF6234">
        <w:rPr>
          <w:rFonts w:ascii="inherit" w:eastAsia="Times New Roman" w:hAnsi="inherit" w:cs="Times New Roman"/>
          <w:color w:val="161616"/>
          <w:sz w:val="36"/>
          <w:szCs w:val="36"/>
          <w:lang w:eastAsia="it-IT"/>
        </w:rPr>
        <w:t>learning</w:t>
      </w:r>
      <w:proofErr w:type="spellEnd"/>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funziona attraverso la logica matematica. Le caratteristiche rilevanti di ogni punto dati devono quindi essere espresse numericamente, in modo che i dati stessi possano essere inseriti in un algoritmo matematico che "apprenda" come mappare un dato input all'output desiderato.</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 punti dati nel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sono solitamente rappresentati in forma di vettore, in cui ogni elemento (o dimensione) del </w:t>
      </w:r>
      <w:hyperlink r:id="rId23" w:tgtFrame="_blank" w:history="1">
        <w:r w:rsidRPr="00EF6234">
          <w:rPr>
            <w:rFonts w:ascii="inherit" w:eastAsia="Times New Roman" w:hAnsi="inherit" w:cs="Times New Roman"/>
            <w:color w:val="0F62FE"/>
            <w:sz w:val="24"/>
            <w:szCs w:val="24"/>
            <w:u w:val="single"/>
            <w:bdr w:val="none" w:sz="0" w:space="0" w:color="auto" w:frame="1"/>
            <w:lang w:eastAsia="it-IT"/>
          </w:rPr>
          <w:t xml:space="preserve">vettore di </w:t>
        </w:r>
        <w:proofErr w:type="spellStart"/>
        <w:r w:rsidRPr="00EF6234">
          <w:rPr>
            <w:rFonts w:ascii="inherit" w:eastAsia="Times New Roman" w:hAnsi="inherit" w:cs="Times New Roman"/>
            <w:color w:val="0F62FE"/>
            <w:sz w:val="24"/>
            <w:szCs w:val="24"/>
            <w:u w:val="single"/>
            <w:bdr w:val="none" w:sz="0" w:space="0" w:color="auto" w:frame="1"/>
            <w:lang w:eastAsia="it-IT"/>
          </w:rPr>
          <w:t>embedding</w:t>
        </w:r>
        <w:proofErr w:type="spellEnd"/>
      </w:hyperlink>
      <w:r w:rsidRPr="00EF6234">
        <w:rPr>
          <w:rFonts w:ascii="inherit" w:eastAsia="Times New Roman" w:hAnsi="inherit" w:cs="Times New Roman"/>
          <w:color w:val="161616"/>
          <w:sz w:val="24"/>
          <w:szCs w:val="24"/>
          <w:lang w:eastAsia="it-IT"/>
        </w:rPr>
        <w:t xml:space="preserve"> di un punto dati corrisponde al suo valore numerico per una specifica caratteristica. Per le modalità di dati che sono intrinsecamente numeriche, come i dati finanziari o le coordinate </w:t>
      </w:r>
      <w:proofErr w:type="spellStart"/>
      <w:r w:rsidRPr="00EF6234">
        <w:rPr>
          <w:rFonts w:ascii="inherit" w:eastAsia="Times New Roman" w:hAnsi="inherit" w:cs="Times New Roman"/>
          <w:color w:val="161616"/>
          <w:sz w:val="24"/>
          <w:szCs w:val="24"/>
          <w:lang w:eastAsia="it-IT"/>
        </w:rPr>
        <w:t>geospaziali</w:t>
      </w:r>
      <w:proofErr w:type="spellEnd"/>
      <w:r w:rsidRPr="00EF6234">
        <w:rPr>
          <w:rFonts w:ascii="inherit" w:eastAsia="Times New Roman" w:hAnsi="inherit" w:cs="Times New Roman"/>
          <w:color w:val="161616"/>
          <w:sz w:val="24"/>
          <w:szCs w:val="24"/>
          <w:lang w:eastAsia="it-IT"/>
        </w:rPr>
        <w:t xml:space="preserve">, questo è relativamente semplice. Ma molte modalità di dati, come testo, immagini, dati grafici sui social media o comportamenti degli utenti delle </w:t>
      </w:r>
      <w:proofErr w:type="spellStart"/>
      <w:r w:rsidRPr="00EF6234">
        <w:rPr>
          <w:rFonts w:ascii="inherit" w:eastAsia="Times New Roman" w:hAnsi="inherit" w:cs="Times New Roman"/>
          <w:color w:val="161616"/>
          <w:sz w:val="24"/>
          <w:szCs w:val="24"/>
          <w:lang w:eastAsia="it-IT"/>
        </w:rPr>
        <w:t>app</w:t>
      </w:r>
      <w:proofErr w:type="spellEnd"/>
      <w:r w:rsidRPr="00EF6234">
        <w:rPr>
          <w:rFonts w:ascii="inherit" w:eastAsia="Times New Roman" w:hAnsi="inherit" w:cs="Times New Roman"/>
          <w:color w:val="161616"/>
          <w:sz w:val="24"/>
          <w:szCs w:val="24"/>
          <w:lang w:eastAsia="it-IT"/>
        </w:rPr>
        <w:t>, non sono intrinsecamente numeriche e quindi richiedono una progettazione delle caratteristiche meno immediatamente intuitiva da esprimere in modo compatibile con l'ML.</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Il processo (spesso manuale) di scelta delle caratteristiche dei dati da utilizzare negli algoritmi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si chiama </w:t>
      </w:r>
      <w:hyperlink r:id="rId24" w:tgtFrame="_blank" w:history="1">
        <w:r w:rsidRPr="00EF6234">
          <w:rPr>
            <w:rFonts w:ascii="inherit" w:eastAsia="Times New Roman" w:hAnsi="inherit" w:cs="Times New Roman"/>
            <w:color w:val="0F62FE"/>
            <w:sz w:val="24"/>
            <w:szCs w:val="24"/>
            <w:u w:val="single"/>
            <w:bdr w:val="none" w:sz="0" w:space="0" w:color="auto" w:frame="1"/>
            <w:lang w:eastAsia="it-IT"/>
          </w:rPr>
          <w:t>selezione delle caratteristiche</w:t>
        </w:r>
      </w:hyperlink>
      <w:r w:rsidRPr="00EF6234">
        <w:rPr>
          <w:rFonts w:ascii="inherit" w:eastAsia="Times New Roman" w:hAnsi="inherit" w:cs="Times New Roman"/>
          <w:color w:val="161616"/>
          <w:sz w:val="24"/>
          <w:szCs w:val="24"/>
          <w:lang w:eastAsia="it-IT"/>
        </w:rPr>
        <w:t>. Le tecniche di </w:t>
      </w:r>
      <w:hyperlink r:id="rId25" w:tgtFrame="_blank" w:history="1">
        <w:r w:rsidRPr="00EF6234">
          <w:rPr>
            <w:rFonts w:ascii="inherit" w:eastAsia="Times New Roman" w:hAnsi="inherit" w:cs="Times New Roman"/>
            <w:color w:val="0F62FE"/>
            <w:sz w:val="24"/>
            <w:szCs w:val="24"/>
            <w:u w:val="single"/>
            <w:bdr w:val="none" w:sz="0" w:space="0" w:color="auto" w:frame="1"/>
            <w:lang w:eastAsia="it-IT"/>
          </w:rPr>
          <w:t>estrazione delle caratteristiche</w:t>
        </w:r>
      </w:hyperlink>
      <w:r w:rsidRPr="00EF6234">
        <w:rPr>
          <w:rFonts w:ascii="inherit" w:eastAsia="Times New Roman" w:hAnsi="inherit" w:cs="Times New Roman"/>
          <w:color w:val="161616"/>
          <w:sz w:val="24"/>
          <w:szCs w:val="24"/>
          <w:lang w:eastAsia="it-IT"/>
        </w:rPr>
        <w:t> affinano i dati solo in base alle loro dimensioni più pertinenti e significative. Entrambi sono sottoinsiemi del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"https://www.ibm.com/it-it/think/topics/feature-engineering"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feature</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engineering</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xml:space="preserve">, la più ampia disciplina della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 xml:space="preserve">-elaborazione dei dati non elaborati per l'uso nel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Una importante distinzione del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è che in genere opera su dati non elaborati e automatizza gran parte del processo di </w:t>
      </w:r>
      <w:proofErr w:type="spellStart"/>
      <w:r w:rsidRPr="00EF6234">
        <w:rPr>
          <w:rFonts w:ascii="inherit" w:eastAsia="Times New Roman" w:hAnsi="inherit" w:cs="Times New Roman"/>
          <w:color w:val="161616"/>
          <w:sz w:val="24"/>
          <w:szCs w:val="24"/>
          <w:lang w:eastAsia="it-IT"/>
        </w:rPr>
        <w:t>feature</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engineering</w:t>
      </w:r>
      <w:proofErr w:type="spellEnd"/>
      <w:r w:rsidRPr="00EF6234">
        <w:rPr>
          <w:rFonts w:ascii="inherit" w:eastAsia="Times New Roman" w:hAnsi="inherit" w:cs="Times New Roman"/>
          <w:color w:val="161616"/>
          <w:sz w:val="24"/>
          <w:szCs w:val="24"/>
          <w:lang w:eastAsia="it-IT"/>
        </w:rPr>
        <w:t xml:space="preserve">, o almeno il processo di estrazione delle caratteristiche. Ciò rende il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più scalabile, anche se meno interpretabile, rispetto al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 xml:space="preserve">Parametri e ottimizzazione del modello di machine </w:t>
      </w:r>
      <w:proofErr w:type="spellStart"/>
      <w:r w:rsidRPr="00EF6234">
        <w:rPr>
          <w:rFonts w:ascii="inherit" w:eastAsia="Times New Roman" w:hAnsi="inherit" w:cs="Times New Roman"/>
          <w:color w:val="161616"/>
          <w:sz w:val="27"/>
          <w:szCs w:val="27"/>
          <w:lang w:eastAsia="it-IT"/>
        </w:rPr>
        <w:t>learning</w:t>
      </w:r>
      <w:proofErr w:type="spellEnd"/>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Per un esempio pratico, consideriamo un semplice algoritmo di </w:t>
      </w:r>
      <w:hyperlink r:id="rId26" w:tgtFrame="_blank" w:history="1">
        <w:r w:rsidRPr="00EF6234">
          <w:rPr>
            <w:rFonts w:ascii="inherit" w:eastAsia="Times New Roman" w:hAnsi="inherit" w:cs="Times New Roman"/>
            <w:color w:val="0F62FE"/>
            <w:sz w:val="24"/>
            <w:szCs w:val="24"/>
            <w:u w:val="single"/>
            <w:bdr w:val="none" w:sz="0" w:space="0" w:color="auto" w:frame="1"/>
            <w:lang w:eastAsia="it-IT"/>
          </w:rPr>
          <w:t>regressione lineare</w:t>
        </w:r>
      </w:hyperlink>
      <w:r w:rsidRPr="00EF6234">
        <w:rPr>
          <w:rFonts w:ascii="inherit" w:eastAsia="Times New Roman" w:hAnsi="inherit" w:cs="Times New Roman"/>
          <w:color w:val="161616"/>
          <w:sz w:val="24"/>
          <w:szCs w:val="24"/>
          <w:lang w:eastAsia="it-IT"/>
        </w:rPr>
        <w:t> per prevedere i prezzi di vendita delle case in base a una combinazione ponderata di tre variabili: metratura, età della casa e numero di camere da letto. Ogni casa è rappresentata come un vettore che incorpora tre dimensioni:  </w:t>
      </w:r>
      <w:r w:rsidRPr="00EF6234">
        <w:rPr>
          <w:rFonts w:ascii="Courier New" w:eastAsia="Times New Roman" w:hAnsi="Courier New" w:cs="Courier New"/>
          <w:color w:val="161616"/>
          <w:spacing w:val="5"/>
          <w:sz w:val="18"/>
          <w:szCs w:val="18"/>
          <w:lang w:eastAsia="it-IT"/>
        </w:rPr>
        <w:t>[</w:t>
      </w:r>
      <w:proofErr w:type="spellStart"/>
      <w:r w:rsidRPr="00EF6234">
        <w:rPr>
          <w:rFonts w:ascii="Courier New" w:eastAsia="Times New Roman" w:hAnsi="Courier New" w:cs="Courier New"/>
          <w:color w:val="161616"/>
          <w:spacing w:val="5"/>
          <w:sz w:val="18"/>
          <w:szCs w:val="18"/>
          <w:lang w:eastAsia="it-IT"/>
        </w:rPr>
        <w:t>square</w:t>
      </w:r>
      <w:proofErr w:type="spellEnd"/>
      <w:r w:rsidRPr="00EF6234">
        <w:rPr>
          <w:rFonts w:ascii="Courier New" w:eastAsia="Times New Roman" w:hAnsi="Courier New" w:cs="Courier New"/>
          <w:color w:val="161616"/>
          <w:spacing w:val="5"/>
          <w:sz w:val="18"/>
          <w:szCs w:val="18"/>
          <w:lang w:eastAsia="it-IT"/>
        </w:rPr>
        <w:t xml:space="preserve"> </w:t>
      </w:r>
      <w:proofErr w:type="spellStart"/>
      <w:r w:rsidRPr="00EF6234">
        <w:rPr>
          <w:rFonts w:ascii="Courier New" w:eastAsia="Times New Roman" w:hAnsi="Courier New" w:cs="Courier New"/>
          <w:color w:val="161616"/>
          <w:spacing w:val="5"/>
          <w:sz w:val="18"/>
          <w:szCs w:val="18"/>
          <w:lang w:eastAsia="it-IT"/>
        </w:rPr>
        <w:t>footage</w:t>
      </w:r>
      <w:proofErr w:type="spellEnd"/>
      <w:r w:rsidRPr="00EF6234">
        <w:rPr>
          <w:rFonts w:ascii="Courier New" w:eastAsia="Times New Roman" w:hAnsi="Courier New" w:cs="Courier New"/>
          <w:color w:val="161616"/>
          <w:spacing w:val="5"/>
          <w:sz w:val="18"/>
          <w:szCs w:val="18"/>
          <w:lang w:eastAsia="it-IT"/>
        </w:rPr>
        <w:t xml:space="preserve">, </w:t>
      </w:r>
      <w:proofErr w:type="spellStart"/>
      <w:r w:rsidRPr="00EF6234">
        <w:rPr>
          <w:rFonts w:ascii="Courier New" w:eastAsia="Times New Roman" w:hAnsi="Courier New" w:cs="Courier New"/>
          <w:color w:val="161616"/>
          <w:spacing w:val="5"/>
          <w:sz w:val="18"/>
          <w:szCs w:val="18"/>
          <w:lang w:eastAsia="it-IT"/>
        </w:rPr>
        <w:t>bedrooms</w:t>
      </w:r>
      <w:proofErr w:type="spellEnd"/>
      <w:r w:rsidRPr="00EF6234">
        <w:rPr>
          <w:rFonts w:ascii="Courier New" w:eastAsia="Times New Roman" w:hAnsi="Courier New" w:cs="Courier New"/>
          <w:color w:val="161616"/>
          <w:spacing w:val="5"/>
          <w:sz w:val="18"/>
          <w:szCs w:val="18"/>
          <w:lang w:eastAsia="it-IT"/>
        </w:rPr>
        <w:t xml:space="preserve">, </w:t>
      </w:r>
      <w:proofErr w:type="spellStart"/>
      <w:r w:rsidRPr="00EF6234">
        <w:rPr>
          <w:rFonts w:ascii="Courier New" w:eastAsia="Times New Roman" w:hAnsi="Courier New" w:cs="Courier New"/>
          <w:color w:val="161616"/>
          <w:spacing w:val="5"/>
          <w:sz w:val="18"/>
          <w:szCs w:val="18"/>
          <w:lang w:eastAsia="it-IT"/>
        </w:rPr>
        <w:t>age</w:t>
      </w:r>
      <w:proofErr w:type="spellEnd"/>
      <w:r w:rsidRPr="00EF6234">
        <w:rPr>
          <w:rFonts w:ascii="Courier New" w:eastAsia="Times New Roman" w:hAnsi="Courier New" w:cs="Courier New"/>
          <w:color w:val="161616"/>
          <w:spacing w:val="5"/>
          <w:sz w:val="18"/>
          <w:szCs w:val="18"/>
          <w:lang w:eastAsia="it-IT"/>
        </w:rPr>
        <w:t>]</w:t>
      </w:r>
      <w:r w:rsidRPr="00EF6234">
        <w:rPr>
          <w:rFonts w:ascii="inherit" w:eastAsia="Times New Roman" w:hAnsi="inherit" w:cs="Times New Roman"/>
          <w:color w:val="161616"/>
          <w:sz w:val="24"/>
          <w:szCs w:val="24"/>
          <w:lang w:eastAsia="it-IT"/>
        </w:rPr>
        <w:t> . Una casa di 30 anni con 4 camere da letto e 1900 piedi quadrati potrebbe essere rappresentata come   </w:t>
      </w:r>
      <w:r w:rsidRPr="00EF6234">
        <w:rPr>
          <w:rFonts w:ascii="Courier New" w:eastAsia="Times New Roman" w:hAnsi="Courier New" w:cs="Courier New"/>
          <w:color w:val="161616"/>
          <w:spacing w:val="5"/>
          <w:sz w:val="18"/>
          <w:szCs w:val="18"/>
          <w:lang w:eastAsia="it-IT"/>
        </w:rPr>
        <w:t>[1900, 4, 30] </w:t>
      </w:r>
      <w:r w:rsidRPr="00EF6234">
        <w:rPr>
          <w:rFonts w:ascii="inherit" w:eastAsia="Times New Roman" w:hAnsi="inherit" w:cs="Times New Roman"/>
          <w:color w:val="161616"/>
          <w:sz w:val="24"/>
          <w:szCs w:val="24"/>
          <w:lang w:eastAsia="it-IT"/>
        </w:rPr>
        <w:t>  (anche se per scopi matematici quei numeri potrebbero prima essere ridimensionati, o normalizzati, in un intervallo più uniforme).</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L'algoritmo è una semplice funzione matematica: </w:t>
      </w:r>
    </w:p>
    <w:p w:rsidR="00EF6234" w:rsidRPr="00EF6234" w:rsidRDefault="00EF6234" w:rsidP="00EF6234">
      <w:pPr>
        <w:pBdr>
          <w:top w:val="single" w:sz="6" w:space="9" w:color="CCCCCC"/>
          <w:left w:val="single" w:sz="6" w:space="9" w:color="CCCCCC"/>
          <w:bottom w:val="single" w:sz="6" w:space="9" w:color="CCCCCC"/>
          <w:right w:val="single" w:sz="6" w:space="9"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80" w:line="240" w:lineRule="auto"/>
        <w:textAlignment w:val="baseline"/>
        <w:rPr>
          <w:rFonts w:ascii="Consolas" w:eastAsia="Times New Roman" w:hAnsi="Consolas" w:cs="Courier New"/>
          <w:color w:val="272727"/>
          <w:sz w:val="20"/>
          <w:szCs w:val="20"/>
          <w:lang w:eastAsia="it-IT"/>
        </w:rPr>
      </w:pPr>
      <w:r w:rsidRPr="00EF6234">
        <w:rPr>
          <w:rFonts w:ascii="Consolas" w:eastAsia="Times New Roman" w:hAnsi="Consolas" w:cs="Courier New"/>
          <w:color w:val="272727"/>
          <w:sz w:val="20"/>
          <w:szCs w:val="20"/>
          <w:lang w:eastAsia="it-IT"/>
        </w:rPr>
        <w:t> Prezzo = (A * superficie in metri quadrati) + (B * numero di stanze) – (C * età) + prezzo base</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Qui  A ,  B  e  C  sono i parametri del modello: regolandoli si regolerà il peso del modello per ogni variabile. L'obiettivo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è trovare i valori ottimali per tali parametri del modello: in altre parole, i valori dei parametri che fanno sì che la funzione complessiva produca i risultati più accurati. Sebbene la maggior parte delle istanze reali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coinvolga algoritmi più complessi con un numero maggiore di variabili di input, il principio rimane lo stesso: ottimizzare i parametri regolabili dell'algoritmo per ottenere una maggiore precisione.</w:t>
      </w:r>
    </w:p>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Tipi+di+machine+learning"/>
      <w:bookmarkEnd w:id="1"/>
      <w:r w:rsidRPr="00EF6234">
        <w:rPr>
          <w:rFonts w:ascii="inherit" w:eastAsia="Times New Roman" w:hAnsi="inherit" w:cs="Times New Roman"/>
          <w:color w:val="161616"/>
          <w:sz w:val="36"/>
          <w:szCs w:val="36"/>
          <w:lang w:eastAsia="it-IT"/>
        </w:rPr>
        <w:t xml:space="preserve">Tipi di machine </w:t>
      </w:r>
      <w:proofErr w:type="spellStart"/>
      <w:r w:rsidRPr="00EF6234">
        <w:rPr>
          <w:rFonts w:ascii="inherit" w:eastAsia="Times New Roman" w:hAnsi="inherit" w:cs="Times New Roman"/>
          <w:color w:val="161616"/>
          <w:sz w:val="36"/>
          <w:szCs w:val="36"/>
          <w:lang w:eastAsia="it-IT"/>
        </w:rPr>
        <w:t>learning</w:t>
      </w:r>
      <w:proofErr w:type="spellEnd"/>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Tutti i metodi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possono essere classificati come uno dei tre paradigmi di apprendimento distinti: apprendimento supervisionato, apprendimento non supervisionato o apprendimento per rinforzo, in base alla natura dei loro obiettivi di addestramento e (spesso ma non sempre) al tipo di dati di addestramento che comportano.</w:t>
      </w:r>
    </w:p>
    <w:p w:rsidR="00EF6234" w:rsidRPr="00EF6234" w:rsidRDefault="00EF6234" w:rsidP="00EF6234">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w:t>
      </w:r>
      <w:hyperlink r:id="rId27" w:tgtFrame="_blank" w:history="1">
        <w:r w:rsidRPr="00EF6234">
          <w:rPr>
            <w:rFonts w:ascii="inherit" w:eastAsia="Times New Roman" w:hAnsi="inherit" w:cs="Times New Roman"/>
            <w:color w:val="0F62FE"/>
            <w:sz w:val="24"/>
            <w:szCs w:val="24"/>
            <w:u w:val="single"/>
            <w:bdr w:val="none" w:sz="0" w:space="0" w:color="auto" w:frame="1"/>
            <w:lang w:eastAsia="it-IT"/>
          </w:rPr>
          <w:t>apprendimento supervisionato</w:t>
        </w:r>
      </w:hyperlink>
      <w:r w:rsidRPr="00EF6234">
        <w:rPr>
          <w:rFonts w:ascii="inherit" w:eastAsia="Times New Roman" w:hAnsi="inherit" w:cs="Times New Roman"/>
          <w:color w:val="161616"/>
          <w:sz w:val="24"/>
          <w:szCs w:val="24"/>
          <w:lang w:eastAsia="it-IT"/>
        </w:rPr>
        <w:t> addestra un modello per prevedere l'output "corretto" per un determinato input. Si applica alle attività che richiedono un certo grado di precisione rispetto a qualche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"https://www.ibm.com/it-it/think/topics/ground-truth"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ground</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truth</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esterno, come la classificazione o la regressione.</w:t>
      </w:r>
    </w:p>
    <w:p w:rsidR="00EF6234" w:rsidRPr="00EF6234" w:rsidRDefault="00EF6234" w:rsidP="00EF6234">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w:t>
      </w:r>
      <w:hyperlink r:id="rId28" w:tgtFrame="_blank" w:history="1">
        <w:r w:rsidRPr="00EF6234">
          <w:rPr>
            <w:rFonts w:ascii="inherit" w:eastAsia="Times New Roman" w:hAnsi="inherit" w:cs="Times New Roman"/>
            <w:color w:val="0F62FE"/>
            <w:sz w:val="24"/>
            <w:szCs w:val="24"/>
            <w:u w:val="single"/>
            <w:bdr w:val="none" w:sz="0" w:space="0" w:color="auto" w:frame="1"/>
            <w:lang w:eastAsia="it-IT"/>
          </w:rPr>
          <w:t>apprendimento non supervisionato</w:t>
        </w:r>
      </w:hyperlink>
      <w:r w:rsidRPr="00EF6234">
        <w:rPr>
          <w:rFonts w:ascii="inherit" w:eastAsia="Times New Roman" w:hAnsi="inherit" w:cs="Times New Roman"/>
          <w:color w:val="161616"/>
          <w:sz w:val="24"/>
          <w:szCs w:val="24"/>
          <w:lang w:eastAsia="it-IT"/>
        </w:rPr>
        <w:t> addestra un modello per discernere schemi intrinseci, dipendenze e correlazioni nei dati. A differenza dell'apprendimento supervisionato, le attività di apprendimento non supervisionato non implicano alcuna verità di base esterna con cui confrontare i suoi output.</w:t>
      </w:r>
    </w:p>
    <w:p w:rsidR="00EF6234" w:rsidRPr="00EF6234" w:rsidRDefault="00EF6234" w:rsidP="00EF6234">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w:t>
      </w:r>
      <w:hyperlink r:id="rId29" w:tgtFrame="_blank" w:history="1">
        <w:r w:rsidRPr="00EF6234">
          <w:rPr>
            <w:rFonts w:ascii="inherit" w:eastAsia="Times New Roman" w:hAnsi="inherit" w:cs="Times New Roman"/>
            <w:color w:val="0F62FE"/>
            <w:sz w:val="24"/>
            <w:szCs w:val="24"/>
            <w:u w:val="single"/>
            <w:bdr w:val="none" w:sz="0" w:space="0" w:color="auto" w:frame="1"/>
            <w:lang w:eastAsia="it-IT"/>
          </w:rPr>
          <w:t>apprendimento per rinforzo (RL)</w:t>
        </w:r>
      </w:hyperlink>
      <w:r w:rsidRPr="00EF6234">
        <w:rPr>
          <w:rFonts w:ascii="inherit" w:eastAsia="Times New Roman" w:hAnsi="inherit" w:cs="Times New Roman"/>
          <w:color w:val="161616"/>
          <w:sz w:val="24"/>
          <w:szCs w:val="24"/>
          <w:lang w:eastAsia="it-IT"/>
        </w:rPr>
        <w:t> addestra un modello per valutare il suo ambiente e intraprendere un'azione che otterrà la massima ricompensa. Gli scenari RL non implicano l'esistenza di una sola verità fondamentale, bensì implicano l'esistenza di azioni "buone" e "cattive" (o neutre).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Il processo di addestramento end-to-end per un determinato modello può, e spesso lo fa, comportare approcci ibridi che utilizzano più di uno di questi paradigmi di apprendimento. Ad esempio, l'apprendimento non supervisionato viene spesso utilizzato per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-elaborare i dati da utilizzare nell'apprendimento supervisionato o per rinforzo. I modelli linguistici di grandi dimensioni (LLM) vengono in genere sottoposti a un addestramento iniziale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-addestramento) e a una </w:t>
      </w:r>
      <w:hyperlink r:id="rId30" w:tgtFrame="_blank" w:history="1">
        <w:r w:rsidRPr="00EF6234">
          <w:rPr>
            <w:rFonts w:ascii="inherit" w:eastAsia="Times New Roman" w:hAnsi="inherit" w:cs="Times New Roman"/>
            <w:color w:val="0F62FE"/>
            <w:sz w:val="24"/>
            <w:szCs w:val="24"/>
            <w:u w:val="single"/>
            <w:bdr w:val="none" w:sz="0" w:space="0" w:color="auto" w:frame="1"/>
            <w:lang w:eastAsia="it-IT"/>
          </w:rPr>
          <w:t>messa a punto</w:t>
        </w:r>
      </w:hyperlink>
      <w:r w:rsidRPr="00EF6234">
        <w:rPr>
          <w:rFonts w:ascii="inherit" w:eastAsia="Times New Roman" w:hAnsi="inherit" w:cs="Times New Roman"/>
          <w:color w:val="161616"/>
          <w:sz w:val="24"/>
          <w:szCs w:val="24"/>
          <w:lang w:eastAsia="it-IT"/>
        </w:rPr>
        <w:t> attraverso varianti dell'apprendimento supervisionato, seguite da una maggiore messa a punto attraverso tecniche di RL come l'</w:t>
      </w:r>
      <w:hyperlink r:id="rId31" w:tgtFrame="_blank" w:history="1">
        <w:r w:rsidRPr="00EF6234">
          <w:rPr>
            <w:rFonts w:ascii="inherit" w:eastAsia="Times New Roman" w:hAnsi="inherit" w:cs="Times New Roman"/>
            <w:color w:val="0F62FE"/>
            <w:sz w:val="24"/>
            <w:szCs w:val="24"/>
            <w:u w:val="single"/>
            <w:bdr w:val="none" w:sz="0" w:space="0" w:color="auto" w:frame="1"/>
            <w:lang w:eastAsia="it-IT"/>
          </w:rPr>
          <w:t>apprendimento per rinforzo dal feedback umano (RLHF)</w:t>
        </w:r>
      </w:hyperlink>
      <w:r w:rsidRPr="00EF6234">
        <w:rPr>
          <w:rFonts w:ascii="inherit" w:eastAsia="Times New Roman" w:hAnsi="inherit" w:cs="Times New Roman"/>
          <w:color w:val="161616"/>
          <w:sz w:val="24"/>
          <w:szCs w:val="24"/>
          <w:lang w:eastAsia="it-IT"/>
        </w:rPr>
        <w:t>. </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In una pratica simile ma distinta, vari metodi di </w:t>
      </w:r>
      <w:hyperlink r:id="rId32" w:tgtFrame="_blank" w:history="1">
        <w:r w:rsidRPr="00EF6234">
          <w:rPr>
            <w:rFonts w:ascii="inherit" w:eastAsia="Times New Roman" w:hAnsi="inherit" w:cs="Times New Roman"/>
            <w:color w:val="0F62FE"/>
            <w:sz w:val="24"/>
            <w:szCs w:val="24"/>
            <w:u w:val="single"/>
            <w:bdr w:val="none" w:sz="0" w:space="0" w:color="auto" w:frame="1"/>
            <w:lang w:eastAsia="it-IT"/>
          </w:rPr>
          <w:t>apprendimento di insieme</w:t>
        </w:r>
      </w:hyperlink>
      <w:r w:rsidRPr="00EF6234">
        <w:rPr>
          <w:rFonts w:ascii="inherit" w:eastAsia="Times New Roman" w:hAnsi="inherit" w:cs="Times New Roman"/>
          <w:color w:val="161616"/>
          <w:sz w:val="24"/>
          <w:szCs w:val="24"/>
          <w:lang w:eastAsia="it-IT"/>
        </w:rPr>
        <w:t> aggregano gli output di più algoritmi.</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Apprendimento supervisionato</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Gli algoritmi di apprendimento supervisionato addestrano i modelli per attività che richiedono precisione, come la </w:t>
      </w:r>
      <w:hyperlink r:id="rId33" w:tgtFrame="_blank" w:history="1">
        <w:r w:rsidRPr="00EF6234">
          <w:rPr>
            <w:rFonts w:ascii="inherit" w:eastAsia="Times New Roman" w:hAnsi="inherit" w:cs="Times New Roman"/>
            <w:color w:val="0F62FE"/>
            <w:sz w:val="24"/>
            <w:szCs w:val="24"/>
            <w:u w:val="single"/>
            <w:bdr w:val="none" w:sz="0" w:space="0" w:color="auto" w:frame="1"/>
            <w:lang w:eastAsia="it-IT"/>
          </w:rPr>
          <w:t>classificazione</w:t>
        </w:r>
      </w:hyperlink>
      <w:r w:rsidRPr="00EF6234">
        <w:rPr>
          <w:rFonts w:ascii="inherit" w:eastAsia="Times New Roman" w:hAnsi="inherit" w:cs="Times New Roman"/>
          <w:color w:val="161616"/>
          <w:sz w:val="24"/>
          <w:szCs w:val="24"/>
          <w:lang w:eastAsia="it-IT"/>
        </w:rPr>
        <w:t xml:space="preserve"> o la regressione. L'apprendimento automatico supervisionato alimenta sia modelli di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all'avanguardia che un'ampia gamma di modelli di ML tradizionali ancora ampiamente utilizzati in tutti i settori.</w:t>
      </w:r>
    </w:p>
    <w:p w:rsidR="00EF6234" w:rsidRPr="00EF6234" w:rsidRDefault="00EF6234" w:rsidP="00EF6234">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modelli di </w:t>
      </w:r>
      <w:r w:rsidRPr="00EF6234">
        <w:rPr>
          <w:rFonts w:ascii="inherit" w:eastAsia="Times New Roman" w:hAnsi="inherit" w:cs="Times New Roman"/>
          <w:b/>
          <w:bCs/>
          <w:color w:val="161616"/>
          <w:sz w:val="24"/>
          <w:szCs w:val="24"/>
          <w:bdr w:val="none" w:sz="0" w:space="0" w:color="auto" w:frame="1"/>
          <w:lang w:eastAsia="it-IT"/>
        </w:rPr>
        <w:t>regressione</w:t>
      </w:r>
      <w:r w:rsidRPr="00EF6234">
        <w:rPr>
          <w:rFonts w:ascii="inherit" w:eastAsia="Times New Roman" w:hAnsi="inherit" w:cs="Times New Roman"/>
          <w:color w:val="161616"/>
          <w:sz w:val="24"/>
          <w:szCs w:val="24"/>
          <w:lang w:eastAsia="it-IT"/>
        </w:rPr>
        <w:t> prevedono valori continui, come prezzo, durata, temperatura o dimensione. Esempi di algoritmi di regressione tradizionali includono la </w:t>
      </w:r>
      <w:hyperlink r:id="rId34" w:tgtFrame="_blank" w:history="1">
        <w:r w:rsidRPr="00EF6234">
          <w:rPr>
            <w:rFonts w:ascii="inherit" w:eastAsia="Times New Roman" w:hAnsi="inherit" w:cs="Times New Roman"/>
            <w:color w:val="0F62FE"/>
            <w:sz w:val="24"/>
            <w:szCs w:val="24"/>
            <w:u w:val="single"/>
            <w:bdr w:val="none" w:sz="0" w:space="0" w:color="auto" w:frame="1"/>
            <w:lang w:eastAsia="it-IT"/>
          </w:rPr>
          <w:t>regressione lineare</w:t>
        </w:r>
      </w:hyperlink>
      <w:r w:rsidRPr="00EF6234">
        <w:rPr>
          <w:rFonts w:ascii="inherit" w:eastAsia="Times New Roman" w:hAnsi="inherit" w:cs="Times New Roman"/>
          <w:color w:val="161616"/>
          <w:sz w:val="24"/>
          <w:szCs w:val="24"/>
          <w:lang w:eastAsia="it-IT"/>
        </w:rPr>
        <w:t>, la regressione polinomiale e i </w:t>
      </w:r>
      <w:hyperlink r:id="rId35" w:tgtFrame="_blank" w:history="1">
        <w:r w:rsidRPr="00EF6234">
          <w:rPr>
            <w:rFonts w:ascii="inherit" w:eastAsia="Times New Roman" w:hAnsi="inherit" w:cs="Times New Roman"/>
            <w:color w:val="0F62FE"/>
            <w:sz w:val="24"/>
            <w:szCs w:val="24"/>
            <w:u w:val="single"/>
            <w:bdr w:val="none" w:sz="0" w:space="0" w:color="auto" w:frame="1"/>
            <w:lang w:eastAsia="it-IT"/>
          </w:rPr>
          <w:t>modelli dello spazio di stato</w:t>
        </w:r>
      </w:hyperlink>
      <w:r w:rsidRPr="00EF6234">
        <w:rPr>
          <w:rFonts w:ascii="inherit" w:eastAsia="Times New Roman" w:hAnsi="inherit" w:cs="Times New Roman"/>
          <w:color w:val="161616"/>
          <w:sz w:val="24"/>
          <w:szCs w:val="24"/>
          <w:lang w:eastAsia="it-IT"/>
        </w:rPr>
        <w:t>.</w:t>
      </w:r>
    </w:p>
    <w:p w:rsidR="00EF6234" w:rsidRPr="00EF6234" w:rsidRDefault="00EF6234" w:rsidP="00EF6234">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modelli di </w:t>
      </w:r>
      <w:r w:rsidRPr="00EF6234">
        <w:rPr>
          <w:rFonts w:ascii="inherit" w:eastAsia="Times New Roman" w:hAnsi="inherit" w:cs="Times New Roman"/>
          <w:b/>
          <w:bCs/>
          <w:color w:val="161616"/>
          <w:sz w:val="24"/>
          <w:szCs w:val="24"/>
          <w:bdr w:val="none" w:sz="0" w:space="0" w:color="auto" w:frame="1"/>
          <w:lang w:eastAsia="it-IT"/>
        </w:rPr>
        <w:t>classificazione</w:t>
      </w:r>
      <w:r w:rsidRPr="00EF6234">
        <w:rPr>
          <w:rFonts w:ascii="inherit" w:eastAsia="Times New Roman" w:hAnsi="inherit" w:cs="Times New Roman"/>
          <w:color w:val="161616"/>
          <w:sz w:val="24"/>
          <w:szCs w:val="24"/>
          <w:lang w:eastAsia="it-IT"/>
        </w:rPr>
        <w:t> prevedono valori discreti, ad esempio le categorie (o la </w:t>
      </w:r>
      <w:r w:rsidRPr="00EF6234">
        <w:rPr>
          <w:rFonts w:ascii="inherit" w:eastAsia="Times New Roman" w:hAnsi="inherit" w:cs="Times New Roman"/>
          <w:i/>
          <w:iCs/>
          <w:color w:val="161616"/>
          <w:sz w:val="24"/>
          <w:szCs w:val="24"/>
          <w:bdr w:val="none" w:sz="0" w:space="0" w:color="auto" w:frame="1"/>
          <w:lang w:eastAsia="it-IT"/>
        </w:rPr>
        <w:t>classe</w:t>
      </w:r>
      <w:r w:rsidRPr="00EF6234">
        <w:rPr>
          <w:rFonts w:ascii="inherit" w:eastAsia="Times New Roman" w:hAnsi="inherit" w:cs="Times New Roman"/>
          <w:color w:val="161616"/>
          <w:sz w:val="24"/>
          <w:szCs w:val="24"/>
          <w:lang w:eastAsia="it-IT"/>
        </w:rPr>
        <w:t>) a cui appartiene un punto dati, una decisione binaria o un'azione specifica da intraprendere. Esempi di algoritmi di classificazione tradizionali includono le </w:t>
      </w:r>
      <w:hyperlink r:id="rId36" w:tgtFrame="_blank" w:history="1">
        <w:r w:rsidRPr="00EF6234">
          <w:rPr>
            <w:rFonts w:ascii="inherit" w:eastAsia="Times New Roman" w:hAnsi="inherit" w:cs="Times New Roman"/>
            <w:color w:val="0F62FE"/>
            <w:sz w:val="24"/>
            <w:szCs w:val="24"/>
            <w:u w:val="single"/>
            <w:bdr w:val="none" w:sz="0" w:space="0" w:color="auto" w:frame="1"/>
            <w:lang w:eastAsia="it-IT"/>
          </w:rPr>
          <w:t>macchine a vettori di supporto (SVM)</w:t>
        </w:r>
      </w:hyperlink>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"https://www.ibm.com/it-it/think/topics/naive-bayes"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Naive</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Bayes</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e la </w:t>
      </w:r>
      <w:hyperlink r:id="rId37" w:tgtFrame="_blank" w:history="1">
        <w:r w:rsidRPr="00EF6234">
          <w:rPr>
            <w:rFonts w:ascii="inherit" w:eastAsia="Times New Roman" w:hAnsi="inherit" w:cs="Times New Roman"/>
            <w:color w:val="0F62FE"/>
            <w:sz w:val="24"/>
            <w:szCs w:val="24"/>
            <w:u w:val="single"/>
            <w:bdr w:val="none" w:sz="0" w:space="0" w:color="auto" w:frame="1"/>
            <w:lang w:eastAsia="it-IT"/>
          </w:rPr>
          <w:t>regressione logistica</w:t>
        </w:r>
      </w:hyperlink>
      <w:r w:rsidRPr="00EF6234">
        <w:rPr>
          <w:rFonts w:ascii="inherit" w:eastAsia="Times New Roman" w:hAnsi="inherit" w:cs="Times New Roman"/>
          <w:color w:val="161616"/>
          <w:sz w:val="24"/>
          <w:szCs w:val="24"/>
          <w:lang w:eastAsia="it-IT"/>
        </w:rPr>
        <w:t>.</w:t>
      </w:r>
    </w:p>
    <w:p w:rsidR="00EF6234" w:rsidRPr="00EF6234" w:rsidRDefault="00EF6234" w:rsidP="00EF6234">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Molti algoritmi di ML supervisionati possono essere utilizzati per entrambe le attività. Ad esempio, l'output di quello che è nominalmente un algoritmo di regressione può essere successivamente utilizzato per informare una previsione di classificazione.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Per essere misurati e ottimizzati per la precisione, gli output di un modello devono essere confrontati con un </w:t>
      </w:r>
      <w:proofErr w:type="spellStart"/>
      <w:r w:rsidRPr="00EF6234">
        <w:rPr>
          <w:rFonts w:ascii="inherit" w:eastAsia="Times New Roman" w:hAnsi="inherit" w:cs="Times New Roman"/>
          <w:i/>
          <w:iCs/>
          <w:color w:val="161616"/>
          <w:sz w:val="24"/>
          <w:szCs w:val="24"/>
          <w:bdr w:val="none" w:sz="0" w:space="0" w:color="auto" w:frame="1"/>
          <w:lang w:eastAsia="it-IT"/>
        </w:rPr>
        <w:t>ground</w:t>
      </w:r>
      <w:proofErr w:type="spellEnd"/>
      <w:r w:rsidRPr="00EF6234">
        <w:rPr>
          <w:rFonts w:ascii="inherit" w:eastAsia="Times New Roman" w:hAnsi="inherit" w:cs="Times New Roman"/>
          <w:i/>
          <w:iCs/>
          <w:color w:val="161616"/>
          <w:sz w:val="24"/>
          <w:szCs w:val="24"/>
          <w:bdr w:val="none" w:sz="0" w:space="0" w:color="auto" w:frame="1"/>
          <w:lang w:eastAsia="it-IT"/>
        </w:rPr>
        <w:t xml:space="preserve"> </w:t>
      </w:r>
      <w:proofErr w:type="spellStart"/>
      <w:r w:rsidRPr="00EF6234">
        <w:rPr>
          <w:rFonts w:ascii="inherit" w:eastAsia="Times New Roman" w:hAnsi="inherit" w:cs="Times New Roman"/>
          <w:i/>
          <w:iCs/>
          <w:color w:val="161616"/>
          <w:sz w:val="24"/>
          <w:szCs w:val="24"/>
          <w:bdr w:val="none" w:sz="0" w:space="0" w:color="auto" w:frame="1"/>
          <w:lang w:eastAsia="it-IT"/>
        </w:rPr>
        <w:t>truth</w:t>
      </w:r>
      <w:proofErr w:type="spellEnd"/>
      <w:r w:rsidRPr="00EF6234">
        <w:rPr>
          <w:rFonts w:ascii="inherit" w:eastAsia="Times New Roman" w:hAnsi="inherit" w:cs="Times New Roman"/>
          <w:color w:val="161616"/>
          <w:sz w:val="24"/>
          <w:szCs w:val="24"/>
          <w:lang w:eastAsia="it-IT"/>
        </w:rPr>
        <w:t xml:space="preserve">: l'output ideale o "corretto" per un input. Nell'apprendimento supervisionato convenzionale, il </w:t>
      </w:r>
      <w:proofErr w:type="spellStart"/>
      <w:r w:rsidRPr="00EF6234">
        <w:rPr>
          <w:rFonts w:ascii="inherit" w:eastAsia="Times New Roman" w:hAnsi="inherit" w:cs="Times New Roman"/>
          <w:color w:val="161616"/>
          <w:sz w:val="24"/>
          <w:szCs w:val="24"/>
          <w:lang w:eastAsia="it-IT"/>
        </w:rPr>
        <w:t>ground</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truth</w:t>
      </w:r>
      <w:proofErr w:type="spellEnd"/>
      <w:r w:rsidRPr="00EF6234">
        <w:rPr>
          <w:rFonts w:ascii="inherit" w:eastAsia="Times New Roman" w:hAnsi="inherit" w:cs="Times New Roman"/>
          <w:color w:val="161616"/>
          <w:sz w:val="24"/>
          <w:szCs w:val="24"/>
          <w:lang w:eastAsia="it-IT"/>
        </w:rPr>
        <w:t xml:space="preserve"> è fornito da coppie di dati etichettati. Un modello di rilevamento dello spam via e-mail viene addestrato su un set di dati di e-mail etichettate ciascuna come </w:t>
      </w:r>
      <w:r w:rsidRPr="00EF6234">
        <w:rPr>
          <w:rFonts w:ascii="Courier New" w:eastAsia="Times New Roman" w:hAnsi="Courier New" w:cs="Courier New"/>
          <w:color w:val="161616"/>
          <w:spacing w:val="5"/>
          <w:sz w:val="18"/>
          <w:szCs w:val="18"/>
          <w:lang w:eastAsia="it-IT"/>
        </w:rPr>
        <w:t>SPAM</w:t>
      </w:r>
      <w:r w:rsidRPr="00EF6234">
        <w:rPr>
          <w:rFonts w:ascii="inherit" w:eastAsia="Times New Roman" w:hAnsi="inherit" w:cs="Times New Roman"/>
          <w:color w:val="161616"/>
          <w:sz w:val="24"/>
          <w:szCs w:val="24"/>
          <w:lang w:eastAsia="it-IT"/>
        </w:rPr>
        <w:t> Oppure </w:t>
      </w:r>
      <w:r w:rsidRPr="00EF6234">
        <w:rPr>
          <w:rFonts w:ascii="Courier New" w:eastAsia="Times New Roman" w:hAnsi="Courier New" w:cs="Courier New"/>
          <w:color w:val="161616"/>
          <w:spacing w:val="5"/>
          <w:sz w:val="18"/>
          <w:szCs w:val="18"/>
          <w:lang w:eastAsia="it-IT"/>
        </w:rPr>
        <w:t>NOT SPAM</w:t>
      </w:r>
      <w:r w:rsidRPr="00EF6234">
        <w:rPr>
          <w:rFonts w:ascii="inherit" w:eastAsia="Times New Roman" w:hAnsi="inherit" w:cs="Times New Roman"/>
          <w:color w:val="161616"/>
          <w:sz w:val="24"/>
          <w:szCs w:val="24"/>
          <w:lang w:eastAsia="it-IT"/>
        </w:rPr>
        <w:t> . Un modello di </w:t>
      </w:r>
      <w:hyperlink r:id="rId38" w:tgtFrame="_blank" w:history="1">
        <w:r w:rsidRPr="00EF6234">
          <w:rPr>
            <w:rFonts w:ascii="inherit" w:eastAsia="Times New Roman" w:hAnsi="inherit" w:cs="Times New Roman"/>
            <w:color w:val="0F62FE"/>
            <w:sz w:val="24"/>
            <w:szCs w:val="24"/>
            <w:u w:val="single"/>
            <w:bdr w:val="none" w:sz="0" w:space="0" w:color="auto" w:frame="1"/>
            <w:lang w:eastAsia="it-IT"/>
          </w:rPr>
          <w:t>segmentazione delle immagini</w:t>
        </w:r>
      </w:hyperlink>
      <w:r w:rsidRPr="00EF6234">
        <w:rPr>
          <w:rFonts w:ascii="inherit" w:eastAsia="Times New Roman" w:hAnsi="inherit" w:cs="Times New Roman"/>
          <w:color w:val="161616"/>
          <w:sz w:val="24"/>
          <w:szCs w:val="24"/>
          <w:lang w:eastAsia="it-IT"/>
        </w:rPr>
        <w:t xml:space="preserve"> viene addestrato su immagini in cui ogni singolo pixel è stato annotato in base alla sua classificazione. L'obiettivo dell'apprendimento supervisionato è quello di regolare i parametri del modello fino a quando i suoi output non corrispondono costantemente al </w:t>
      </w:r>
      <w:proofErr w:type="spellStart"/>
      <w:r w:rsidRPr="00EF6234">
        <w:rPr>
          <w:rFonts w:ascii="inherit" w:eastAsia="Times New Roman" w:hAnsi="inherit" w:cs="Times New Roman"/>
          <w:color w:val="161616"/>
          <w:sz w:val="24"/>
          <w:szCs w:val="24"/>
          <w:lang w:eastAsia="it-IT"/>
        </w:rPr>
        <w:t>ground</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truth</w:t>
      </w:r>
      <w:proofErr w:type="spellEnd"/>
      <w:r w:rsidRPr="00EF6234">
        <w:rPr>
          <w:rFonts w:ascii="inherit" w:eastAsia="Times New Roman" w:hAnsi="inherit" w:cs="Times New Roman"/>
          <w:color w:val="161616"/>
          <w:sz w:val="24"/>
          <w:szCs w:val="24"/>
          <w:lang w:eastAsia="it-IT"/>
        </w:rPr>
        <w:t xml:space="preserve"> fornito da tali etichette.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Essenziale per l'apprendimento supervisionato è l'uso di una </w:t>
      </w:r>
      <w:hyperlink r:id="rId39" w:tgtFrame="_blank" w:history="1">
        <w:r w:rsidRPr="00EF6234">
          <w:rPr>
            <w:rFonts w:ascii="inherit" w:eastAsia="Times New Roman" w:hAnsi="inherit" w:cs="Times New Roman"/>
            <w:color w:val="0F62FE"/>
            <w:sz w:val="24"/>
            <w:szCs w:val="24"/>
            <w:u w:val="single"/>
            <w:bdr w:val="none" w:sz="0" w:space="0" w:color="auto" w:frame="1"/>
            <w:lang w:eastAsia="it-IT"/>
          </w:rPr>
          <w:t>funzione di perdita</w:t>
        </w:r>
      </w:hyperlink>
      <w:r w:rsidRPr="00EF6234">
        <w:rPr>
          <w:rFonts w:ascii="inherit" w:eastAsia="Times New Roman" w:hAnsi="inherit" w:cs="Times New Roman"/>
          <w:color w:val="161616"/>
          <w:sz w:val="24"/>
          <w:szCs w:val="24"/>
          <w:lang w:eastAsia="it-IT"/>
        </w:rPr>
        <w:t xml:space="preserve"> che misura la divergenza ("perdita") tra l'output del modello e il </w:t>
      </w:r>
      <w:proofErr w:type="spellStart"/>
      <w:r w:rsidRPr="00EF6234">
        <w:rPr>
          <w:rFonts w:ascii="inherit" w:eastAsia="Times New Roman" w:hAnsi="inherit" w:cs="Times New Roman"/>
          <w:color w:val="161616"/>
          <w:sz w:val="24"/>
          <w:szCs w:val="24"/>
          <w:lang w:eastAsia="it-IT"/>
        </w:rPr>
        <w:t>ground</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truth</w:t>
      </w:r>
      <w:proofErr w:type="spellEnd"/>
      <w:r w:rsidRPr="00EF6234">
        <w:rPr>
          <w:rFonts w:ascii="inherit" w:eastAsia="Times New Roman" w:hAnsi="inherit" w:cs="Times New Roman"/>
          <w:color w:val="161616"/>
          <w:sz w:val="24"/>
          <w:szCs w:val="24"/>
          <w:lang w:eastAsia="it-IT"/>
        </w:rPr>
        <w:t xml:space="preserve"> su una serie di input di addestramento. L'obiettivo dell'apprendimento supervisionato è definito matematicamente come la</w:t>
      </w:r>
      <w:r w:rsidRPr="00EF6234">
        <w:rPr>
          <w:rFonts w:ascii="inherit" w:eastAsia="Times New Roman" w:hAnsi="inherit" w:cs="Times New Roman"/>
          <w:i/>
          <w:iCs/>
          <w:color w:val="161616"/>
          <w:sz w:val="24"/>
          <w:szCs w:val="24"/>
          <w:bdr w:val="none" w:sz="0" w:space="0" w:color="auto" w:frame="1"/>
          <w:lang w:eastAsia="it-IT"/>
        </w:rPr>
        <w:t> riduzione al minimo dell'output di una funzione di perdita</w:t>
      </w:r>
      <w:r w:rsidRPr="00EF6234">
        <w:rPr>
          <w:rFonts w:ascii="inherit" w:eastAsia="Times New Roman" w:hAnsi="inherit" w:cs="Times New Roman"/>
          <w:color w:val="161616"/>
          <w:sz w:val="24"/>
          <w:szCs w:val="24"/>
          <w:lang w:eastAsia="it-IT"/>
        </w:rPr>
        <w:t>. Una volta calcolata la perdita, vengono utilizzati vari algoritmi di ottimizzazione, la maggior parte dei quali prevede il calcolo dei </w:t>
      </w:r>
      <w:hyperlink r:id="rId40" w:anchor="Key+mathematical+concepts+for+backpropagation" w:tgtFrame="_blank" w:history="1">
        <w:r w:rsidRPr="00EF6234">
          <w:rPr>
            <w:rFonts w:ascii="inherit" w:eastAsia="Times New Roman" w:hAnsi="inherit" w:cs="Times New Roman"/>
            <w:color w:val="0F62FE"/>
            <w:sz w:val="24"/>
            <w:szCs w:val="24"/>
            <w:u w:val="single"/>
            <w:bdr w:val="none" w:sz="0" w:space="0" w:color="auto" w:frame="1"/>
            <w:lang w:eastAsia="it-IT"/>
          </w:rPr>
          <w:t>derivati</w:t>
        </w:r>
      </w:hyperlink>
      <w:r w:rsidRPr="00EF6234">
        <w:rPr>
          <w:rFonts w:ascii="inherit" w:eastAsia="Times New Roman" w:hAnsi="inherit" w:cs="Times New Roman"/>
          <w:color w:val="161616"/>
          <w:sz w:val="24"/>
          <w:szCs w:val="24"/>
          <w:lang w:eastAsia="it-IT"/>
        </w:rPr>
        <w:t> della funzione di perdita, per identificare gli aggiustamenti dei parametri che ridurranno la perdita.</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Poiché questo processo richiede tradizionalmente un operatore umano che fornisca la verità di base sotto forma di annotazioni sui dati, si chiama apprendimento "supervisionato". In quanto tale, l'uso di dati etichettati è stato storicamente considerato la caratteristica definitiva dell'apprendimento supervisionato. Tuttavia, al livello più fondamentale, il segno distintivo dell'apprendimento supervisionato è l'esistenza di una verità fondamentale e dell'obiettivo di addestramento di ridurre al minimo l'output della funzione di perdita che misura la divergenza.</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Per accogliere una nozione più versatile di apprendimento supervisionato, la moderna terminologia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(ML) utilizza i termini "supervisione" o "segnali di supervisione" per riferirsi a qualsiasi fonte di verità fondamentale.</w:t>
      </w:r>
    </w:p>
    <w:p w:rsidR="00EF6234" w:rsidRPr="00EF6234" w:rsidRDefault="00EF6234" w:rsidP="00EF6234">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Apprendimento auto-supervisionato</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Etichettare i dati può diventare estremamente costoso e richiedere molto tempo per attività complesse e set di dati di grandi dimensioni. L'</w:t>
      </w:r>
      <w:hyperlink r:id="rId41" w:tgtFrame="_blank" w:history="1">
        <w:r w:rsidRPr="00EF6234">
          <w:rPr>
            <w:rFonts w:ascii="inherit" w:eastAsia="Times New Roman" w:hAnsi="inherit" w:cs="Times New Roman"/>
            <w:color w:val="0F62FE"/>
            <w:sz w:val="24"/>
            <w:szCs w:val="24"/>
            <w:u w:val="single"/>
            <w:bdr w:val="none" w:sz="0" w:space="0" w:color="auto" w:frame="1"/>
            <w:lang w:eastAsia="it-IT"/>
          </w:rPr>
          <w:t>apprendimento auto-supervisionato</w:t>
        </w:r>
      </w:hyperlink>
      <w:r w:rsidRPr="00EF6234">
        <w:rPr>
          <w:rFonts w:ascii="inherit" w:eastAsia="Times New Roman" w:hAnsi="inherit" w:cs="Times New Roman"/>
          <w:color w:val="161616"/>
          <w:sz w:val="24"/>
          <w:szCs w:val="24"/>
          <w:lang w:eastAsia="it-IT"/>
        </w:rPr>
        <w:t> implica l'addestramento su compiti in cui un segnale di supervisione viene ottenuto direttamente da dati </w:t>
      </w:r>
      <w:r w:rsidRPr="00EF6234">
        <w:rPr>
          <w:rFonts w:ascii="inherit" w:eastAsia="Times New Roman" w:hAnsi="inherit" w:cs="Times New Roman"/>
          <w:i/>
          <w:iCs/>
          <w:color w:val="161616"/>
          <w:sz w:val="24"/>
          <w:szCs w:val="24"/>
          <w:bdr w:val="none" w:sz="0" w:space="0" w:color="auto" w:frame="1"/>
          <w:lang w:eastAsia="it-IT"/>
        </w:rPr>
        <w:t>non etichettati</w:t>
      </w:r>
      <w:r w:rsidRPr="00EF6234">
        <w:rPr>
          <w:rFonts w:ascii="inherit" w:eastAsia="Times New Roman" w:hAnsi="inherit" w:cs="Times New Roman"/>
          <w:color w:val="161616"/>
          <w:sz w:val="24"/>
          <w:szCs w:val="24"/>
          <w:lang w:eastAsia="it-IT"/>
        </w:rPr>
        <w:t>, quindi "auto-supervisionati".</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Ad esempio, gli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"https://www.ibm.com/it-it/think/topics/autoencoder"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autoencoder</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vengono addestrati a comprimere (o </w:t>
      </w:r>
      <w:r w:rsidRPr="00EF6234">
        <w:rPr>
          <w:rFonts w:ascii="inherit" w:eastAsia="Times New Roman" w:hAnsi="inherit" w:cs="Times New Roman"/>
          <w:i/>
          <w:iCs/>
          <w:color w:val="161616"/>
          <w:sz w:val="24"/>
          <w:szCs w:val="24"/>
          <w:bdr w:val="none" w:sz="0" w:space="0" w:color="auto" w:frame="1"/>
          <w:lang w:eastAsia="it-IT"/>
        </w:rPr>
        <w:t>codificare</w:t>
      </w:r>
      <w:r w:rsidRPr="00EF6234">
        <w:rPr>
          <w:rFonts w:ascii="inherit" w:eastAsia="Times New Roman" w:hAnsi="inherit" w:cs="Times New Roman"/>
          <w:color w:val="161616"/>
          <w:sz w:val="24"/>
          <w:szCs w:val="24"/>
          <w:lang w:eastAsia="it-IT"/>
        </w:rPr>
        <w:t>) i dati di input, quindi a ricostruire (o </w:t>
      </w:r>
      <w:r w:rsidRPr="00EF6234">
        <w:rPr>
          <w:rFonts w:ascii="inherit" w:eastAsia="Times New Roman" w:hAnsi="inherit" w:cs="Times New Roman"/>
          <w:i/>
          <w:iCs/>
          <w:color w:val="161616"/>
          <w:sz w:val="24"/>
          <w:szCs w:val="24"/>
          <w:bdr w:val="none" w:sz="0" w:space="0" w:color="auto" w:frame="1"/>
          <w:lang w:eastAsia="it-IT"/>
        </w:rPr>
        <w:t>decodificare</w:t>
      </w:r>
      <w:r w:rsidRPr="00EF6234">
        <w:rPr>
          <w:rFonts w:ascii="inherit" w:eastAsia="Times New Roman" w:hAnsi="inherit" w:cs="Times New Roman"/>
          <w:color w:val="161616"/>
          <w:sz w:val="24"/>
          <w:szCs w:val="24"/>
          <w:lang w:eastAsia="it-IT"/>
        </w:rPr>
        <w:t>) l'input originale utilizzando quella rappresentazione compressa. Il loro obiettivo di addestramento è ridurre al minimo gli </w:t>
      </w:r>
      <w:r w:rsidRPr="00EF6234">
        <w:rPr>
          <w:rFonts w:ascii="inherit" w:eastAsia="Times New Roman" w:hAnsi="inherit" w:cs="Times New Roman"/>
          <w:i/>
          <w:iCs/>
          <w:color w:val="161616"/>
          <w:sz w:val="24"/>
          <w:szCs w:val="24"/>
          <w:bdr w:val="none" w:sz="0" w:space="0" w:color="auto" w:frame="1"/>
          <w:lang w:eastAsia="it-IT"/>
        </w:rPr>
        <w:t>errori di ricostruzione</w:t>
      </w:r>
      <w:r w:rsidRPr="00EF6234">
        <w:rPr>
          <w:rFonts w:ascii="inherit" w:eastAsia="Times New Roman" w:hAnsi="inherit" w:cs="Times New Roman"/>
          <w:color w:val="161616"/>
          <w:sz w:val="24"/>
          <w:szCs w:val="24"/>
          <w:lang w:eastAsia="it-IT"/>
        </w:rPr>
        <w:t>, utilizzando l'input originale stesso come verità fondamentale. L'apprendimento auto-supervisionato è anche il metodo di addestramento principale per gli LLM: ai modelli vengono forniti campioni di testo con determinate parole nascoste o mascherate e vengono incaricati di prevedere le parole mancanti.</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L'apprendimento auto-supervisionato è spesso associato all'</w:t>
      </w:r>
      <w:hyperlink r:id="rId42" w:tgtFrame="_blank" w:history="1">
        <w:r w:rsidRPr="00EF6234">
          <w:rPr>
            <w:rFonts w:ascii="inherit" w:eastAsia="Times New Roman" w:hAnsi="inherit" w:cs="Times New Roman"/>
            <w:color w:val="0F62FE"/>
            <w:sz w:val="24"/>
            <w:szCs w:val="24"/>
            <w:u w:val="single"/>
            <w:bdr w:val="none" w:sz="0" w:space="0" w:color="auto" w:frame="1"/>
            <w:lang w:eastAsia="it-IT"/>
          </w:rPr>
          <w:t>apprendimento per trasferimento</w:t>
        </w:r>
      </w:hyperlink>
      <w:r w:rsidRPr="00EF6234">
        <w:rPr>
          <w:rFonts w:ascii="inherit" w:eastAsia="Times New Roman" w:hAnsi="inherit" w:cs="Times New Roman"/>
          <w:color w:val="161616"/>
          <w:sz w:val="24"/>
          <w:szCs w:val="24"/>
          <w:lang w:eastAsia="it-IT"/>
        </w:rPr>
        <w:t>, in quanto può fornire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"https://www.ibm.com/it-it/think/topics/foundation-models"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foundation</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model</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con funzionalità che verranno poi </w:t>
      </w:r>
      <w:hyperlink r:id="rId43" w:tgtFrame="_blank" w:history="1">
        <w:r w:rsidRPr="00EF6234">
          <w:rPr>
            <w:rFonts w:ascii="inherit" w:eastAsia="Times New Roman" w:hAnsi="inherit" w:cs="Times New Roman"/>
            <w:color w:val="0F62FE"/>
            <w:sz w:val="24"/>
            <w:szCs w:val="24"/>
            <w:u w:val="single"/>
            <w:bdr w:val="none" w:sz="0" w:space="0" w:color="auto" w:frame="1"/>
            <w:lang w:eastAsia="it-IT"/>
          </w:rPr>
          <w:t>messe a punto</w:t>
        </w:r>
      </w:hyperlink>
      <w:r w:rsidRPr="00EF6234">
        <w:rPr>
          <w:rFonts w:ascii="inherit" w:eastAsia="Times New Roman" w:hAnsi="inherit" w:cs="Times New Roman"/>
          <w:color w:val="161616"/>
          <w:sz w:val="24"/>
          <w:szCs w:val="24"/>
          <w:lang w:eastAsia="it-IT"/>
        </w:rPr>
        <w:t> per compiti più specifici.</w:t>
      </w:r>
    </w:p>
    <w:p w:rsidR="00EF6234" w:rsidRPr="00EF6234" w:rsidRDefault="00EF6234" w:rsidP="00EF6234">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Apprendimento semi-supervisionato</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Mentre l'apprendimento auto-supervisionato è essenzialmente un apprendimento supervisionato su dati non etichettati, i metodi di </w:t>
      </w:r>
      <w:hyperlink r:id="rId44" w:tgtFrame="_blank" w:history="1">
        <w:r w:rsidRPr="00EF6234">
          <w:rPr>
            <w:rFonts w:ascii="inherit" w:eastAsia="Times New Roman" w:hAnsi="inherit" w:cs="Times New Roman"/>
            <w:color w:val="0F62FE"/>
            <w:sz w:val="24"/>
            <w:szCs w:val="24"/>
            <w:u w:val="single"/>
            <w:bdr w:val="none" w:sz="0" w:space="0" w:color="auto" w:frame="1"/>
            <w:lang w:eastAsia="it-IT"/>
          </w:rPr>
          <w:t>apprendimento semi-supervisionato </w:t>
        </w:r>
      </w:hyperlink>
      <w:r w:rsidRPr="00EF6234">
        <w:rPr>
          <w:rFonts w:ascii="inherit" w:eastAsia="Times New Roman" w:hAnsi="inherit" w:cs="Times New Roman"/>
          <w:color w:val="161616"/>
          <w:sz w:val="24"/>
          <w:szCs w:val="24"/>
          <w:lang w:eastAsia="it-IT"/>
        </w:rPr>
        <w:t xml:space="preserve">utilizzano sia dati etichettati che dati non etichettati. In generale, l'apprendimento semi-supervisionato comprende tecniche che utilizzano le informazioni provenienti dai dati etichettati disponibili per formulare ipotesi sui punti dati non etichettati, in modo che questi ultimi possano essere incorporati nei </w:t>
      </w:r>
      <w:proofErr w:type="spellStart"/>
      <w:r w:rsidRPr="00EF6234">
        <w:rPr>
          <w:rFonts w:ascii="inherit" w:eastAsia="Times New Roman" w:hAnsi="inherit" w:cs="Times New Roman"/>
          <w:color w:val="161616"/>
          <w:sz w:val="24"/>
          <w:szCs w:val="24"/>
          <w:lang w:eastAsia="it-IT"/>
        </w:rPr>
        <w:t>workflow</w:t>
      </w:r>
      <w:proofErr w:type="spellEnd"/>
      <w:r w:rsidRPr="00EF6234">
        <w:rPr>
          <w:rFonts w:ascii="inherit" w:eastAsia="Times New Roman" w:hAnsi="inherit" w:cs="Times New Roman"/>
          <w:color w:val="161616"/>
          <w:sz w:val="24"/>
          <w:szCs w:val="24"/>
          <w:lang w:eastAsia="it-IT"/>
        </w:rPr>
        <w:t xml:space="preserve"> di apprendimento supervisionato.</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Apprendimento non supervisionato</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Gli algoritmi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non supervisionati individuano modelli intrinseci nei dati non etichettati, come somiglianze, correlazioni o potenziali raggruppamenti. Sono più utili in scenari in cui tali modelli non sono necessariamente evidenti agli osservatori umani. Poiché l'apprendimento non supervisionato non presuppone la preesistenza di un output "corretto" noto, non richiede segnali di supervisione o funzioni di perdita convenzionali, quindi "senza supervisione".</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La maggior parte dei metodi di apprendimento non supervisionato svolge una delle seguenti funzioni:</w:t>
      </w:r>
    </w:p>
    <w:p w:rsidR="00EF6234" w:rsidRPr="00EF6234" w:rsidRDefault="00EF6234" w:rsidP="00EF6234">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Gli algoritmi di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"https://www.ibm.com/it-it/think/topics/clustering"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b/>
          <w:bCs/>
          <w:color w:val="0F62FE"/>
          <w:sz w:val="24"/>
          <w:szCs w:val="24"/>
          <w:bdr w:val="none" w:sz="0" w:space="0" w:color="auto" w:frame="1"/>
          <w:lang w:eastAsia="it-IT"/>
        </w:rPr>
        <w:t>clustering</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suddividono i punti dati non etichettati in "cluster" o raggruppamenti, in base alla loro prossimità o somiglianza gli uni con gli altri. In genere vengono utilizzati per attività come la segmentazione del mercato o il rilevamento delle frodi. I principali algoritmi di cluster includono il cluster K-</w:t>
      </w:r>
      <w:proofErr w:type="spellStart"/>
      <w:r w:rsidRPr="00EF6234">
        <w:rPr>
          <w:rFonts w:ascii="inherit" w:eastAsia="Times New Roman" w:hAnsi="inherit" w:cs="Times New Roman"/>
          <w:color w:val="161616"/>
          <w:sz w:val="24"/>
          <w:szCs w:val="24"/>
          <w:lang w:eastAsia="it-IT"/>
        </w:rPr>
        <w:t>means</w:t>
      </w:r>
      <w:proofErr w:type="spellEnd"/>
      <w:r w:rsidRPr="00EF6234">
        <w:rPr>
          <w:rFonts w:ascii="inherit" w:eastAsia="Times New Roman" w:hAnsi="inherit" w:cs="Times New Roman"/>
          <w:color w:val="161616"/>
          <w:sz w:val="24"/>
          <w:szCs w:val="24"/>
          <w:lang w:eastAsia="it-IT"/>
        </w:rPr>
        <w:t>, i modelli a miscela gaussiana (GMM) e i metodi basati sulla densità come DBSCAN.</w:t>
      </w:r>
    </w:p>
    <w:p w:rsidR="00EF6234" w:rsidRPr="00EF6234" w:rsidRDefault="00EF6234" w:rsidP="00EF6234">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Gli algoritmi di </w:t>
      </w:r>
      <w:r w:rsidRPr="00EF6234">
        <w:rPr>
          <w:rFonts w:ascii="inherit" w:eastAsia="Times New Roman" w:hAnsi="inherit" w:cs="Times New Roman"/>
          <w:b/>
          <w:bCs/>
          <w:color w:val="161616"/>
          <w:sz w:val="24"/>
          <w:szCs w:val="24"/>
          <w:bdr w:val="none" w:sz="0" w:space="0" w:color="auto" w:frame="1"/>
          <w:lang w:eastAsia="it-IT"/>
        </w:rPr>
        <w:t>associazione </w:t>
      </w:r>
      <w:r w:rsidRPr="00EF6234">
        <w:rPr>
          <w:rFonts w:ascii="inherit" w:eastAsia="Times New Roman" w:hAnsi="inherit" w:cs="Times New Roman"/>
          <w:color w:val="161616"/>
          <w:sz w:val="24"/>
          <w:szCs w:val="24"/>
          <w:lang w:eastAsia="it-IT"/>
        </w:rPr>
        <w:t>individuano le correlazioni, ad esempio tra una particolare azione e determinate condizioni. Ad esempio, le aziende di e-commerce come Amazon utilizzano modelli di </w:t>
      </w:r>
      <w:hyperlink r:id="rId45" w:tgtFrame="_blank" w:history="1">
        <w:r w:rsidRPr="00EF6234">
          <w:rPr>
            <w:rFonts w:ascii="inherit" w:eastAsia="Times New Roman" w:hAnsi="inherit" w:cs="Times New Roman"/>
            <w:color w:val="0F62FE"/>
            <w:sz w:val="24"/>
            <w:szCs w:val="24"/>
            <w:u w:val="single"/>
            <w:bdr w:val="none" w:sz="0" w:space="0" w:color="auto" w:frame="1"/>
            <w:lang w:eastAsia="it-IT"/>
          </w:rPr>
          <w:t>associazione</w:t>
        </w:r>
      </w:hyperlink>
      <w:r w:rsidRPr="00EF6234">
        <w:rPr>
          <w:rFonts w:ascii="inherit" w:eastAsia="Times New Roman" w:hAnsi="inherit" w:cs="Times New Roman"/>
          <w:color w:val="161616"/>
          <w:sz w:val="24"/>
          <w:szCs w:val="24"/>
          <w:lang w:eastAsia="it-IT"/>
        </w:rPr>
        <w:t> senza supervisione per alimentare i motori di raccomandazione.</w:t>
      </w:r>
    </w:p>
    <w:p w:rsidR="00EF6234" w:rsidRPr="00EF6234" w:rsidRDefault="00EF6234" w:rsidP="00EF6234">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Gli algoritmi di </w:t>
      </w:r>
      <w:hyperlink r:id="rId46" w:tgtFrame="_blank" w:history="1">
        <w:r w:rsidRPr="00EF6234">
          <w:rPr>
            <w:rFonts w:ascii="inherit" w:eastAsia="Times New Roman" w:hAnsi="inherit" w:cs="Times New Roman"/>
            <w:b/>
            <w:bCs/>
            <w:color w:val="0F62FE"/>
            <w:sz w:val="24"/>
            <w:szCs w:val="24"/>
            <w:bdr w:val="none" w:sz="0" w:space="0" w:color="auto" w:frame="1"/>
            <w:lang w:eastAsia="it-IT"/>
          </w:rPr>
          <w:t xml:space="preserve">riduzione della </w:t>
        </w:r>
        <w:proofErr w:type="spellStart"/>
        <w:r w:rsidRPr="00EF6234">
          <w:rPr>
            <w:rFonts w:ascii="inherit" w:eastAsia="Times New Roman" w:hAnsi="inherit" w:cs="Times New Roman"/>
            <w:b/>
            <w:bCs/>
            <w:color w:val="0F62FE"/>
            <w:sz w:val="24"/>
            <w:szCs w:val="24"/>
            <w:bdr w:val="none" w:sz="0" w:space="0" w:color="auto" w:frame="1"/>
            <w:lang w:eastAsia="it-IT"/>
          </w:rPr>
          <w:t>dimensionalità</w:t>
        </w:r>
        <w:proofErr w:type="spellEnd"/>
      </w:hyperlink>
      <w:r w:rsidRPr="00EF6234">
        <w:rPr>
          <w:rFonts w:ascii="inherit" w:eastAsia="Times New Roman" w:hAnsi="inherit" w:cs="Times New Roman"/>
          <w:color w:val="161616"/>
          <w:sz w:val="24"/>
          <w:szCs w:val="24"/>
          <w:lang w:eastAsia="it-IT"/>
        </w:rPr>
        <w:t> riducono la complessità dei punti dati rappresentandoli con un numero inferiore di caratteristiche, ovvero in meno dimensioni, pur </w:t>
      </w:r>
      <w:hyperlink r:id="rId47" w:tgtFrame="_blank" w:history="1">
        <w:r w:rsidRPr="00EF6234">
          <w:rPr>
            <w:rFonts w:ascii="inherit" w:eastAsia="Times New Roman" w:hAnsi="inherit" w:cs="Times New Roman"/>
            <w:color w:val="0F62FE"/>
            <w:sz w:val="24"/>
            <w:szCs w:val="24"/>
            <w:u w:val="single"/>
            <w:bdr w:val="none" w:sz="0" w:space="0" w:color="auto" w:frame="1"/>
            <w:lang w:eastAsia="it-IT"/>
          </w:rPr>
          <w:t>preservandone le caratteristiche significative</w:t>
        </w:r>
      </w:hyperlink>
      <w:r w:rsidRPr="00EF6234">
        <w:rPr>
          <w:rFonts w:ascii="inherit" w:eastAsia="Times New Roman" w:hAnsi="inherit" w:cs="Times New Roman"/>
          <w:color w:val="161616"/>
          <w:sz w:val="24"/>
          <w:szCs w:val="24"/>
          <w:lang w:eastAsia="it-IT"/>
        </w:rPr>
        <w:t xml:space="preserve">. Vengono spesso utilizzati per la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 xml:space="preserve">-elaborazione dei dati, nonché per attività come la compressione o la visualizzazione dei dati. I principali algoritmi di riduzione della </w:t>
      </w:r>
      <w:proofErr w:type="spellStart"/>
      <w:r w:rsidRPr="00EF6234">
        <w:rPr>
          <w:rFonts w:ascii="inherit" w:eastAsia="Times New Roman" w:hAnsi="inherit" w:cs="Times New Roman"/>
          <w:color w:val="161616"/>
          <w:sz w:val="24"/>
          <w:szCs w:val="24"/>
          <w:lang w:eastAsia="it-IT"/>
        </w:rPr>
        <w:t>dimensionalità</w:t>
      </w:r>
      <w:proofErr w:type="spellEnd"/>
      <w:r w:rsidRPr="00EF6234">
        <w:rPr>
          <w:rFonts w:ascii="inherit" w:eastAsia="Times New Roman" w:hAnsi="inherit" w:cs="Times New Roman"/>
          <w:color w:val="161616"/>
          <w:sz w:val="24"/>
          <w:szCs w:val="24"/>
          <w:lang w:eastAsia="it-IT"/>
        </w:rPr>
        <w:t xml:space="preserve"> includono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"https://www.ibm.com/it-it/think/topics/autoencoder"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autoencoder</w:t>
      </w:r>
      <w:proofErr w:type="spellEnd"/>
      <w:r w:rsidRPr="00EF6234">
        <w:rPr>
          <w:rFonts w:ascii="inherit" w:eastAsia="Times New Roman" w:hAnsi="inherit" w:cs="Times New Roman"/>
          <w:color w:val="0F62FE"/>
          <w:sz w:val="24"/>
          <w:szCs w:val="24"/>
          <w:u w:val="single"/>
          <w:bdr w:val="none" w:sz="0" w:space="0" w:color="auto" w:frame="1"/>
          <w:lang w:eastAsia="it-IT"/>
        </w:rPr>
        <w:t>,</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hyperlink r:id="rId48" w:tgtFrame="_blank" w:history="1">
        <w:r w:rsidRPr="00EF6234">
          <w:rPr>
            <w:rFonts w:ascii="inherit" w:eastAsia="Times New Roman" w:hAnsi="inherit" w:cs="Times New Roman"/>
            <w:color w:val="0F62FE"/>
            <w:sz w:val="24"/>
            <w:szCs w:val="24"/>
            <w:u w:val="single"/>
            <w:bdr w:val="none" w:sz="0" w:space="0" w:color="auto" w:frame="1"/>
            <w:lang w:eastAsia="it-IT"/>
          </w:rPr>
          <w:t>analisi dei componenti principali (PCA),</w:t>
        </w:r>
      </w:hyperlink>
      <w:r w:rsidRPr="00EF6234">
        <w:rPr>
          <w:rFonts w:ascii="inherit" w:eastAsia="Times New Roman" w:hAnsi="inherit" w:cs="Times New Roman"/>
          <w:color w:val="161616"/>
          <w:sz w:val="24"/>
          <w:szCs w:val="24"/>
          <w:lang w:eastAsia="it-IT"/>
        </w:rPr>
        <w:t> </w:t>
      </w:r>
      <w:hyperlink r:id="rId49" w:tgtFrame="_blank" w:history="1">
        <w:r w:rsidRPr="00EF6234">
          <w:rPr>
            <w:rFonts w:ascii="inherit" w:eastAsia="Times New Roman" w:hAnsi="inherit" w:cs="Times New Roman"/>
            <w:color w:val="0F62FE"/>
            <w:sz w:val="24"/>
            <w:szCs w:val="24"/>
            <w:u w:val="single"/>
            <w:bdr w:val="none" w:sz="0" w:space="0" w:color="auto" w:frame="1"/>
            <w:lang w:eastAsia="it-IT"/>
          </w:rPr>
          <w:t>analisi discriminante lineare (LDA)</w:t>
        </w:r>
      </w:hyperlink>
      <w:r w:rsidRPr="00EF6234">
        <w:rPr>
          <w:rFonts w:ascii="inherit" w:eastAsia="Times New Roman" w:hAnsi="inherit" w:cs="Times New Roman"/>
          <w:color w:val="161616"/>
          <w:sz w:val="24"/>
          <w:szCs w:val="24"/>
          <w:lang w:eastAsia="it-IT"/>
        </w:rPr>
        <w:t> e </w:t>
      </w:r>
      <w:hyperlink r:id="rId50" w:tgtFrame="_blank" w:history="1">
        <w:r w:rsidRPr="00EF6234">
          <w:rPr>
            <w:rFonts w:ascii="inherit" w:eastAsia="Times New Roman" w:hAnsi="inherit" w:cs="Times New Roman"/>
            <w:color w:val="0F62FE"/>
            <w:sz w:val="24"/>
            <w:szCs w:val="24"/>
            <w:u w:val="single"/>
            <w:bdr w:val="none" w:sz="0" w:space="0" w:color="auto" w:frame="1"/>
            <w:lang w:eastAsia="it-IT"/>
          </w:rPr>
          <w:t>T-</w:t>
        </w:r>
        <w:proofErr w:type="spellStart"/>
        <w:r w:rsidRPr="00EF6234">
          <w:rPr>
            <w:rFonts w:ascii="inherit" w:eastAsia="Times New Roman" w:hAnsi="inherit" w:cs="Times New Roman"/>
            <w:color w:val="0F62FE"/>
            <w:sz w:val="24"/>
            <w:szCs w:val="24"/>
            <w:u w:val="single"/>
            <w:bdr w:val="none" w:sz="0" w:space="0" w:color="auto" w:frame="1"/>
            <w:lang w:eastAsia="it-IT"/>
          </w:rPr>
          <w:t>distributed</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Stochastic</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Neighbor</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Embedding</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(t-SNE).</w:t>
        </w:r>
      </w:hyperlink>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Come suggerisce il nome, gli algoritmi di apprendimento non supervisionati possono essere intesi in qualche modo come "capaci di ottimizzarsi". Ad esempio, </w:t>
      </w:r>
      <w:hyperlink r:id="rId51" w:tgtFrame="_blank" w:history="1">
        <w:r w:rsidRPr="00EF6234">
          <w:rPr>
            <w:rFonts w:ascii="inherit" w:eastAsia="Times New Roman" w:hAnsi="inherit" w:cs="Times New Roman"/>
            <w:color w:val="0F62FE"/>
            <w:sz w:val="24"/>
            <w:szCs w:val="24"/>
            <w:bdr w:val="none" w:sz="0" w:space="0" w:color="auto" w:frame="1"/>
            <w:lang w:eastAsia="it-IT"/>
          </w:rPr>
          <w:t>questa animazione</w:t>
        </w:r>
      </w:hyperlink>
      <w:r w:rsidRPr="00EF6234">
        <w:rPr>
          <w:rFonts w:ascii="inherit" w:eastAsia="Times New Roman" w:hAnsi="inherit" w:cs="Times New Roman"/>
          <w:color w:val="161616"/>
          <w:sz w:val="24"/>
          <w:szCs w:val="24"/>
          <w:lang w:eastAsia="it-IT"/>
        </w:rPr>
        <w:t xml:space="preserve"> mostra come un algoritmo di </w:t>
      </w:r>
      <w:proofErr w:type="spellStart"/>
      <w:r w:rsidRPr="00EF6234">
        <w:rPr>
          <w:rFonts w:ascii="inherit" w:eastAsia="Times New Roman" w:hAnsi="inherit" w:cs="Times New Roman"/>
          <w:color w:val="161616"/>
          <w:sz w:val="24"/>
          <w:szCs w:val="24"/>
          <w:lang w:eastAsia="it-IT"/>
        </w:rPr>
        <w:t>clustering</w:t>
      </w:r>
      <w:proofErr w:type="spellEnd"/>
      <w:r w:rsidRPr="00EF6234">
        <w:rPr>
          <w:rFonts w:ascii="inherit" w:eastAsia="Times New Roman" w:hAnsi="inherit" w:cs="Times New Roman"/>
          <w:color w:val="161616"/>
          <w:sz w:val="24"/>
          <w:szCs w:val="24"/>
          <w:lang w:eastAsia="it-IT"/>
        </w:rPr>
        <w:t xml:space="preserve"> k-</w:t>
      </w:r>
      <w:proofErr w:type="spellStart"/>
      <w:r w:rsidRPr="00EF6234">
        <w:rPr>
          <w:rFonts w:ascii="inherit" w:eastAsia="Times New Roman" w:hAnsi="inherit" w:cs="Times New Roman"/>
          <w:color w:val="161616"/>
          <w:sz w:val="24"/>
          <w:szCs w:val="24"/>
          <w:lang w:eastAsia="it-IT"/>
        </w:rPr>
        <w:t>means</w:t>
      </w:r>
      <w:proofErr w:type="spellEnd"/>
      <w:r w:rsidRPr="00EF6234">
        <w:rPr>
          <w:rFonts w:ascii="inherit" w:eastAsia="Times New Roman" w:hAnsi="inherit" w:cs="Times New Roman"/>
          <w:color w:val="161616"/>
          <w:sz w:val="24"/>
          <w:szCs w:val="24"/>
          <w:lang w:eastAsia="it-IT"/>
        </w:rPr>
        <w:t xml:space="preserve"> ottimizzi iterativamente il </w:t>
      </w:r>
      <w:proofErr w:type="spellStart"/>
      <w:r w:rsidRPr="00EF6234">
        <w:rPr>
          <w:rFonts w:ascii="inherit" w:eastAsia="Times New Roman" w:hAnsi="inherit" w:cs="Times New Roman"/>
          <w:color w:val="161616"/>
          <w:sz w:val="24"/>
          <w:szCs w:val="24"/>
          <w:lang w:eastAsia="it-IT"/>
        </w:rPr>
        <w:t>centroide</w:t>
      </w:r>
      <w:proofErr w:type="spellEnd"/>
      <w:r w:rsidRPr="00EF6234">
        <w:rPr>
          <w:rFonts w:ascii="inherit" w:eastAsia="Times New Roman" w:hAnsi="inherit" w:cs="Times New Roman"/>
          <w:color w:val="161616"/>
          <w:sz w:val="24"/>
          <w:szCs w:val="24"/>
          <w:lang w:eastAsia="it-IT"/>
        </w:rPr>
        <w:t xml:space="preserve"> di ciascun cluster. La sfida dell'addestramento di modelli non supervisionati si concentra quindi sull'efficace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-elaborazione dei dati e sulla corretta </w:t>
      </w:r>
      <w:hyperlink r:id="rId52" w:tgtFrame="_blank" w:history="1">
        <w:r w:rsidRPr="00EF6234">
          <w:rPr>
            <w:rFonts w:ascii="inherit" w:eastAsia="Times New Roman" w:hAnsi="inherit" w:cs="Times New Roman"/>
            <w:color w:val="0F62FE"/>
            <w:sz w:val="24"/>
            <w:szCs w:val="24"/>
            <w:u w:val="single"/>
            <w:bdr w:val="none" w:sz="0" w:space="0" w:color="auto" w:frame="1"/>
            <w:lang w:eastAsia="it-IT"/>
          </w:rPr>
          <w:t xml:space="preserve">messa a punto degli </w:t>
        </w:r>
        <w:proofErr w:type="spellStart"/>
        <w:r w:rsidRPr="00EF6234">
          <w:rPr>
            <w:rFonts w:ascii="inherit" w:eastAsia="Times New Roman" w:hAnsi="inherit" w:cs="Times New Roman"/>
            <w:color w:val="0F62FE"/>
            <w:sz w:val="24"/>
            <w:szCs w:val="24"/>
            <w:u w:val="single"/>
            <w:bdr w:val="none" w:sz="0" w:space="0" w:color="auto" w:frame="1"/>
            <w:lang w:eastAsia="it-IT"/>
          </w:rPr>
          <w:t>iperparametri</w:t>
        </w:r>
        <w:proofErr w:type="spellEnd"/>
      </w:hyperlink>
      <w:r w:rsidRPr="00EF6234">
        <w:rPr>
          <w:rFonts w:ascii="inherit" w:eastAsia="Times New Roman" w:hAnsi="inherit" w:cs="Times New Roman"/>
          <w:color w:val="161616"/>
          <w:sz w:val="24"/>
          <w:szCs w:val="24"/>
          <w:lang w:eastAsia="it-IT"/>
        </w:rPr>
        <w:t> che influenzano il processo di apprendimento, ma che non sono di per sé apprendibili, come il </w:t>
      </w:r>
      <w:hyperlink r:id="rId53" w:tgtFrame="_blank" w:history="1">
        <w:r w:rsidRPr="00EF6234">
          <w:rPr>
            <w:rFonts w:ascii="inherit" w:eastAsia="Times New Roman" w:hAnsi="inherit" w:cs="Times New Roman"/>
            <w:color w:val="0F62FE"/>
            <w:sz w:val="24"/>
            <w:szCs w:val="24"/>
            <w:u w:val="single"/>
            <w:bdr w:val="none" w:sz="0" w:space="0" w:color="auto" w:frame="1"/>
            <w:lang w:eastAsia="it-IT"/>
          </w:rPr>
          <w:t>tasso di apprendimento</w:t>
        </w:r>
      </w:hyperlink>
      <w:r w:rsidRPr="00EF6234">
        <w:rPr>
          <w:rFonts w:ascii="inherit" w:eastAsia="Times New Roman" w:hAnsi="inherit" w:cs="Times New Roman"/>
          <w:color w:val="161616"/>
          <w:sz w:val="24"/>
          <w:szCs w:val="24"/>
          <w:lang w:eastAsia="it-IT"/>
        </w:rPr>
        <w:t> o il numero di cluster.</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Apprendimento per rinforzo (RL)</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Mentre l'apprendimento supervisionato addestra i modelli ottimizzandoli in modo che corrispondano a esemplari ideali e gli algoritmi di apprendimento non supervisionato si adattano a un set di dati, i modelli di </w:t>
      </w:r>
      <w:hyperlink r:id="rId54" w:tgtFrame="_blank" w:history="1">
        <w:r w:rsidRPr="00EF6234">
          <w:rPr>
            <w:rFonts w:ascii="inherit" w:eastAsia="Times New Roman" w:hAnsi="inherit" w:cs="Times New Roman"/>
            <w:color w:val="0F62FE"/>
            <w:sz w:val="24"/>
            <w:szCs w:val="24"/>
            <w:u w:val="single"/>
            <w:bdr w:val="none" w:sz="0" w:space="0" w:color="auto" w:frame="1"/>
            <w:lang w:eastAsia="it-IT"/>
          </w:rPr>
          <w:t>apprendimento per rinforzo </w:t>
        </w:r>
      </w:hyperlink>
      <w:r w:rsidRPr="00EF6234">
        <w:rPr>
          <w:rFonts w:ascii="inherit" w:eastAsia="Times New Roman" w:hAnsi="inherit" w:cs="Times New Roman"/>
          <w:color w:val="161616"/>
          <w:sz w:val="24"/>
          <w:szCs w:val="24"/>
          <w:lang w:eastAsia="it-IT"/>
        </w:rPr>
        <w:t>vengono addestrati in modo olistico attraverso tentativi ed errori. Sono utilizzati principalmente nella robotica, nei videogiochi, nei </w:t>
      </w:r>
      <w:hyperlink r:id="rId55" w:tgtFrame="_blank" w:history="1">
        <w:r w:rsidRPr="00EF6234">
          <w:rPr>
            <w:rFonts w:ascii="inherit" w:eastAsia="Times New Roman" w:hAnsi="inherit" w:cs="Times New Roman"/>
            <w:color w:val="0F62FE"/>
            <w:sz w:val="24"/>
            <w:szCs w:val="24"/>
            <w:u w:val="single"/>
            <w:bdr w:val="none" w:sz="0" w:space="0" w:color="auto" w:frame="1"/>
            <w:lang w:eastAsia="it-IT"/>
          </w:rPr>
          <w:t>modelli di ragionamento</w:t>
        </w:r>
      </w:hyperlink>
      <w:r w:rsidRPr="00EF6234">
        <w:rPr>
          <w:rFonts w:ascii="inherit" w:eastAsia="Times New Roman" w:hAnsi="inherit" w:cs="Times New Roman"/>
          <w:color w:val="161616"/>
          <w:sz w:val="24"/>
          <w:szCs w:val="24"/>
          <w:lang w:eastAsia="it-IT"/>
        </w:rPr>
        <w:t> e in altri casi d'uso in cui lo spazio delle possibili soluzioni e approcci è particolarmente ampio, aperto o difficile da definire. Nella letteratura RL, un sistema di AI viene spesso definito "agente".</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Al posto delle coppie indipendenti di dati input-output utilizzate nell'apprendimento supervisionato, l'apprendimento per rinforzo (RL) utilizza </w:t>
      </w:r>
      <w:proofErr w:type="spellStart"/>
      <w:r w:rsidRPr="00EF6234">
        <w:rPr>
          <w:rFonts w:ascii="inherit" w:eastAsia="Times New Roman" w:hAnsi="inherit" w:cs="Times New Roman"/>
          <w:color w:val="161616"/>
          <w:sz w:val="24"/>
          <w:szCs w:val="24"/>
          <w:lang w:eastAsia="it-IT"/>
        </w:rPr>
        <w:t>tuple</w:t>
      </w:r>
      <w:proofErr w:type="spellEnd"/>
      <w:r w:rsidRPr="00EF6234">
        <w:rPr>
          <w:rFonts w:ascii="inherit" w:eastAsia="Times New Roman" w:hAnsi="inherit" w:cs="Times New Roman"/>
          <w:color w:val="161616"/>
          <w:sz w:val="24"/>
          <w:szCs w:val="24"/>
          <w:lang w:eastAsia="it-IT"/>
        </w:rPr>
        <w:t xml:space="preserve"> di dati stato-azione-ricompensa interdipendenti. Invece di ridurre al minimo l'errore, l'obiettivo dell'apprendimento per rinforzo è quello di ottimizzare i parametri per massimizzare la ricompensa.</w:t>
      </w:r>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Un </w:t>
      </w:r>
      <w:proofErr w:type="spellStart"/>
      <w:r w:rsidRPr="00EF6234">
        <w:rPr>
          <w:rFonts w:ascii="inherit" w:eastAsia="Times New Roman" w:hAnsi="inherit" w:cs="Times New Roman"/>
          <w:color w:val="161616"/>
          <w:sz w:val="24"/>
          <w:szCs w:val="24"/>
          <w:lang w:eastAsia="it-IT"/>
        </w:rPr>
        <w:t>framework</w:t>
      </w:r>
      <w:proofErr w:type="spellEnd"/>
      <w:r w:rsidRPr="00EF6234">
        <w:rPr>
          <w:rFonts w:ascii="inherit" w:eastAsia="Times New Roman" w:hAnsi="inherit" w:cs="Times New Roman"/>
          <w:color w:val="161616"/>
          <w:sz w:val="24"/>
          <w:szCs w:val="24"/>
          <w:lang w:eastAsia="it-IT"/>
        </w:rPr>
        <w:t xml:space="preserve"> matematico per l'apprendimento per rinforzo si basa principalmente su questi componenti:</w:t>
      </w:r>
    </w:p>
    <w:p w:rsidR="00EF6234" w:rsidRPr="00EF6234" w:rsidRDefault="00EF6234" w:rsidP="00EF6234">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Lo </w:t>
      </w:r>
      <w:r w:rsidRPr="00EF6234">
        <w:rPr>
          <w:rFonts w:ascii="inherit" w:eastAsia="Times New Roman" w:hAnsi="inherit" w:cs="Times New Roman"/>
          <w:b/>
          <w:bCs/>
          <w:color w:val="161616"/>
          <w:sz w:val="24"/>
          <w:szCs w:val="24"/>
          <w:bdr w:val="none" w:sz="0" w:space="0" w:color="auto" w:frame="1"/>
          <w:lang w:eastAsia="it-IT"/>
        </w:rPr>
        <w:t>spazio di stato</w:t>
      </w:r>
      <w:r w:rsidRPr="00EF6234">
        <w:rPr>
          <w:rFonts w:ascii="inherit" w:eastAsia="Times New Roman" w:hAnsi="inherit" w:cs="Times New Roman"/>
          <w:color w:val="161616"/>
          <w:sz w:val="24"/>
          <w:szCs w:val="24"/>
          <w:lang w:eastAsia="it-IT"/>
        </w:rPr>
        <w:t> contiene tutte le informazioni disponibili rilevanti per le decisioni che il modello potrebbe prendere. Cambia solitamente con ogni azione eseguita dal modello.</w:t>
      </w:r>
    </w:p>
    <w:p w:rsidR="00EF6234" w:rsidRPr="00EF6234" w:rsidRDefault="00EF6234" w:rsidP="00EF6234">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Lo </w:t>
      </w:r>
      <w:r w:rsidRPr="00EF6234">
        <w:rPr>
          <w:rFonts w:ascii="inherit" w:eastAsia="Times New Roman" w:hAnsi="inherit" w:cs="Times New Roman"/>
          <w:b/>
          <w:bCs/>
          <w:color w:val="161616"/>
          <w:sz w:val="24"/>
          <w:szCs w:val="24"/>
          <w:bdr w:val="none" w:sz="0" w:space="0" w:color="auto" w:frame="1"/>
          <w:lang w:eastAsia="it-IT"/>
        </w:rPr>
        <w:t>spazio di azione</w:t>
      </w:r>
      <w:r w:rsidRPr="00EF6234">
        <w:rPr>
          <w:rFonts w:ascii="inherit" w:eastAsia="Times New Roman" w:hAnsi="inherit" w:cs="Times New Roman"/>
          <w:color w:val="161616"/>
          <w:sz w:val="24"/>
          <w:szCs w:val="24"/>
          <w:lang w:eastAsia="it-IT"/>
        </w:rPr>
        <w:t xml:space="preserve"> contiene tutte le decisioni che il modello è autorizzato a prendere in un determinato momento. In un gioco da tavolo, ad esempio, lo spazio d'azione comprende tutte le mosse legali disponibili in un dato momento. Nella generazione del testo, lo spazio di azione include l'intero "vocabolario" di </w:t>
      </w:r>
      <w:proofErr w:type="spellStart"/>
      <w:r w:rsidRPr="00EF6234">
        <w:rPr>
          <w:rFonts w:ascii="inherit" w:eastAsia="Times New Roman" w:hAnsi="inherit" w:cs="Times New Roman"/>
          <w:color w:val="161616"/>
          <w:sz w:val="24"/>
          <w:szCs w:val="24"/>
          <w:lang w:eastAsia="it-IT"/>
        </w:rPr>
        <w:t>token</w:t>
      </w:r>
      <w:proofErr w:type="spellEnd"/>
      <w:r w:rsidRPr="00EF6234">
        <w:rPr>
          <w:rFonts w:ascii="inherit" w:eastAsia="Times New Roman" w:hAnsi="inherit" w:cs="Times New Roman"/>
          <w:color w:val="161616"/>
          <w:sz w:val="24"/>
          <w:szCs w:val="24"/>
          <w:lang w:eastAsia="it-IT"/>
        </w:rPr>
        <w:t xml:space="preserve"> disponibili per un LLM.</w:t>
      </w:r>
    </w:p>
    <w:p w:rsidR="00EF6234" w:rsidRPr="00EF6234" w:rsidRDefault="00EF6234" w:rsidP="00EF6234">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Il </w:t>
      </w:r>
      <w:r w:rsidRPr="00EF6234">
        <w:rPr>
          <w:rFonts w:ascii="inherit" w:eastAsia="Times New Roman" w:hAnsi="inherit" w:cs="Times New Roman"/>
          <w:b/>
          <w:bCs/>
          <w:color w:val="161616"/>
          <w:sz w:val="24"/>
          <w:szCs w:val="24"/>
          <w:bdr w:val="none" w:sz="0" w:space="0" w:color="auto" w:frame="1"/>
          <w:lang w:eastAsia="it-IT"/>
        </w:rPr>
        <w:t>segnale di ricompensa</w:t>
      </w:r>
      <w:r w:rsidRPr="00EF6234">
        <w:rPr>
          <w:rFonts w:ascii="inherit" w:eastAsia="Times New Roman" w:hAnsi="inherit" w:cs="Times New Roman"/>
          <w:color w:val="161616"/>
          <w:sz w:val="24"/>
          <w:szCs w:val="24"/>
          <w:lang w:eastAsia="it-IT"/>
        </w:rPr>
        <w:t> è il feedback, positivo o negativo, generalmente espresso come valore scalare, fornito all'agente come risultato di ogni azione. Il valore del segnale di ricompensa potrebbe essere determinato da regole esplicite, da una </w:t>
      </w:r>
      <w:r w:rsidRPr="00EF6234">
        <w:rPr>
          <w:rFonts w:ascii="inherit" w:eastAsia="Times New Roman" w:hAnsi="inherit" w:cs="Times New Roman"/>
          <w:i/>
          <w:iCs/>
          <w:color w:val="161616"/>
          <w:sz w:val="24"/>
          <w:szCs w:val="24"/>
          <w:bdr w:val="none" w:sz="0" w:space="0" w:color="auto" w:frame="1"/>
          <w:lang w:eastAsia="it-IT"/>
        </w:rPr>
        <w:t>funzione di ricompensa</w:t>
      </w:r>
      <w:r w:rsidRPr="00EF6234">
        <w:rPr>
          <w:rFonts w:ascii="inherit" w:eastAsia="Times New Roman" w:hAnsi="inherit" w:cs="Times New Roman"/>
          <w:color w:val="161616"/>
          <w:sz w:val="24"/>
          <w:szCs w:val="24"/>
          <w:lang w:eastAsia="it-IT"/>
        </w:rPr>
        <w:t> o da un </w:t>
      </w:r>
      <w:r w:rsidRPr="00EF6234">
        <w:rPr>
          <w:rFonts w:ascii="inherit" w:eastAsia="Times New Roman" w:hAnsi="inherit" w:cs="Times New Roman"/>
          <w:i/>
          <w:iCs/>
          <w:color w:val="161616"/>
          <w:sz w:val="24"/>
          <w:szCs w:val="24"/>
          <w:bdr w:val="none" w:sz="0" w:space="0" w:color="auto" w:frame="1"/>
          <w:lang w:eastAsia="it-IT"/>
        </w:rPr>
        <w:t>modello di ricompensa</w:t>
      </w:r>
      <w:r w:rsidRPr="00EF6234">
        <w:rPr>
          <w:rFonts w:ascii="inherit" w:eastAsia="Times New Roman" w:hAnsi="inherit" w:cs="Times New Roman"/>
          <w:color w:val="161616"/>
          <w:sz w:val="24"/>
          <w:szCs w:val="24"/>
          <w:lang w:eastAsia="it-IT"/>
        </w:rPr>
        <w:t> addestrato separatamente.</w:t>
      </w:r>
    </w:p>
    <w:p w:rsidR="00EF6234" w:rsidRPr="00EF6234" w:rsidRDefault="00EF6234" w:rsidP="00EF6234">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Una </w:t>
      </w:r>
      <w:r w:rsidRPr="00EF6234">
        <w:rPr>
          <w:rFonts w:ascii="inherit" w:eastAsia="Times New Roman" w:hAnsi="inherit" w:cs="Times New Roman"/>
          <w:b/>
          <w:bCs/>
          <w:color w:val="161616"/>
          <w:sz w:val="24"/>
          <w:szCs w:val="24"/>
          <w:bdr w:val="none" w:sz="0" w:space="0" w:color="auto" w:frame="1"/>
          <w:lang w:eastAsia="it-IT"/>
        </w:rPr>
        <w:t>politica</w:t>
      </w:r>
      <w:r w:rsidRPr="00EF6234">
        <w:rPr>
          <w:rFonts w:ascii="inherit" w:eastAsia="Times New Roman" w:hAnsi="inherit" w:cs="Times New Roman"/>
          <w:color w:val="161616"/>
          <w:sz w:val="24"/>
          <w:szCs w:val="24"/>
          <w:lang w:eastAsia="it-IT"/>
        </w:rPr>
        <w:t> è il "processo mentale" che guida il comportamento di un agente RL. Matematicamente parlando, una politica (π) è una funzione che assume uno stato ( s ) come input e restituisce un'azione (a ):   π(s)→a .</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Nei metodi RL </w:t>
      </w:r>
      <w:r w:rsidRPr="00EF6234">
        <w:rPr>
          <w:rFonts w:ascii="inherit" w:eastAsia="Times New Roman" w:hAnsi="inherit" w:cs="Times New Roman"/>
          <w:i/>
          <w:iCs/>
          <w:color w:val="161616"/>
          <w:sz w:val="24"/>
          <w:szCs w:val="24"/>
          <w:bdr w:val="none" w:sz="0" w:space="0" w:color="auto" w:frame="1"/>
          <w:lang w:eastAsia="it-IT"/>
        </w:rPr>
        <w:t>basati su politiche</w:t>
      </w:r>
      <w:r w:rsidRPr="00EF6234">
        <w:rPr>
          <w:rFonts w:ascii="inherit" w:eastAsia="Times New Roman" w:hAnsi="inherit" w:cs="Times New Roman"/>
          <w:color w:val="161616"/>
          <w:sz w:val="24"/>
          <w:szCs w:val="24"/>
          <w:lang w:eastAsia="it-IT"/>
        </w:rPr>
        <w:t>, come l'ottimizzazione delle politiche prossimali (PPO), il modello apprende direttamente una politica. Nei metodi </w:t>
      </w:r>
      <w:r w:rsidRPr="00EF6234">
        <w:rPr>
          <w:rFonts w:ascii="inherit" w:eastAsia="Times New Roman" w:hAnsi="inherit" w:cs="Times New Roman"/>
          <w:i/>
          <w:iCs/>
          <w:color w:val="161616"/>
          <w:sz w:val="24"/>
          <w:szCs w:val="24"/>
          <w:bdr w:val="none" w:sz="0" w:space="0" w:color="auto" w:frame="1"/>
          <w:lang w:eastAsia="it-IT"/>
        </w:rPr>
        <w:t>basati sul valore</w:t>
      </w:r>
      <w:r w:rsidRPr="00EF6234">
        <w:rPr>
          <w:rFonts w:ascii="inherit" w:eastAsia="Times New Roman" w:hAnsi="inherit" w:cs="Times New Roman"/>
          <w:color w:val="161616"/>
          <w:sz w:val="24"/>
          <w:szCs w:val="24"/>
          <w:lang w:eastAsia="it-IT"/>
        </w:rPr>
        <w:t> come il Q-</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l'agente apprende una funzione di valore che calcola un punteggio in base alla "qualità" di ogni stato, quindi sceglie le azioni che portano a stati di valore più elevato. Consideriamo un labirinto: un agente basato su una politica potrebbe imparare "a questo angolo, gira a sinistra", mentre un agente basato su un valore impara un punteggio per ogni posizione e si sposta semplicemente in una posizione adiacente con un punteggio migliore. Gli approcci ibridi, come i metodi </w:t>
      </w:r>
      <w:proofErr w:type="spellStart"/>
      <w:r w:rsidRPr="00EF6234">
        <w:rPr>
          <w:rFonts w:ascii="inherit" w:eastAsia="Times New Roman" w:hAnsi="inherit" w:cs="Times New Roman"/>
          <w:color w:val="161616"/>
          <w:sz w:val="24"/>
          <w:szCs w:val="24"/>
          <w:lang w:eastAsia="it-IT"/>
        </w:rPr>
        <w:t>actor-critic</w:t>
      </w:r>
      <w:proofErr w:type="spellEnd"/>
      <w:r w:rsidRPr="00EF6234">
        <w:rPr>
          <w:rFonts w:ascii="inherit" w:eastAsia="Times New Roman" w:hAnsi="inherit" w:cs="Times New Roman"/>
          <w:color w:val="161616"/>
          <w:sz w:val="24"/>
          <w:szCs w:val="24"/>
          <w:lang w:eastAsia="it-IT"/>
        </w:rPr>
        <w:t>, apprendono una funzione di valore che viene poi utilizzata per ottimizzare una politica.  </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Nell'apprendimento profondo per rinforzo, la politica è rappresentata come una </w:t>
      </w:r>
      <w:hyperlink r:id="rId56" w:tgtFrame="_blank" w:history="1">
        <w:r w:rsidRPr="00EF6234">
          <w:rPr>
            <w:rFonts w:ascii="inherit" w:eastAsia="Times New Roman" w:hAnsi="inherit" w:cs="Times New Roman"/>
            <w:color w:val="0F62FE"/>
            <w:sz w:val="24"/>
            <w:szCs w:val="24"/>
            <w:u w:val="single"/>
            <w:bdr w:val="none" w:sz="0" w:space="0" w:color="auto" w:frame="1"/>
            <w:lang w:eastAsia="it-IT"/>
          </w:rPr>
          <w:t>rete neurale</w:t>
        </w:r>
      </w:hyperlink>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Deep+learning"/>
      <w:bookmarkEnd w:id="2"/>
      <w:proofErr w:type="spellStart"/>
      <w:r w:rsidRPr="00EF6234">
        <w:rPr>
          <w:rFonts w:ascii="inherit" w:eastAsia="Times New Roman" w:hAnsi="inherit" w:cs="Times New Roman"/>
          <w:color w:val="161616"/>
          <w:sz w:val="36"/>
          <w:szCs w:val="36"/>
          <w:lang w:eastAsia="it-IT"/>
        </w:rPr>
        <w:t>Deep</w:t>
      </w:r>
      <w:proofErr w:type="spellEnd"/>
      <w:r w:rsidRPr="00EF6234">
        <w:rPr>
          <w:rFonts w:ascii="inherit" w:eastAsia="Times New Roman" w:hAnsi="inherit" w:cs="Times New Roman"/>
          <w:color w:val="161616"/>
          <w:sz w:val="36"/>
          <w:szCs w:val="36"/>
          <w:lang w:eastAsia="it-IT"/>
        </w:rPr>
        <w:t xml:space="preserve"> </w:t>
      </w:r>
      <w:proofErr w:type="spellStart"/>
      <w:r w:rsidRPr="00EF6234">
        <w:rPr>
          <w:rFonts w:ascii="inherit" w:eastAsia="Times New Roman" w:hAnsi="inherit" w:cs="Times New Roman"/>
          <w:color w:val="161616"/>
          <w:sz w:val="36"/>
          <w:szCs w:val="36"/>
          <w:lang w:eastAsia="it-IT"/>
        </w:rPr>
        <w:t>learning</w:t>
      </w:r>
      <w:proofErr w:type="spellEnd"/>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Il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"https://www.ibm.com/it-it/think/topics/deep-learning"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deep</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learning</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impiega </w:t>
      </w:r>
      <w:hyperlink r:id="rId57" w:tgtFrame="_blank" w:history="1">
        <w:r w:rsidRPr="00EF6234">
          <w:rPr>
            <w:rFonts w:ascii="inherit" w:eastAsia="Times New Roman" w:hAnsi="inherit" w:cs="Times New Roman"/>
            <w:color w:val="0F62FE"/>
            <w:sz w:val="24"/>
            <w:szCs w:val="24"/>
            <w:u w:val="single"/>
            <w:bdr w:val="none" w:sz="0" w:space="0" w:color="auto" w:frame="1"/>
            <w:lang w:eastAsia="it-IT"/>
          </w:rPr>
          <w:t>reti neurali artificiali</w:t>
        </w:r>
      </w:hyperlink>
      <w:r w:rsidRPr="00EF6234">
        <w:rPr>
          <w:rFonts w:ascii="inherit" w:eastAsia="Times New Roman" w:hAnsi="inherit" w:cs="Times New Roman"/>
          <w:color w:val="161616"/>
          <w:sz w:val="24"/>
          <w:szCs w:val="24"/>
          <w:lang w:eastAsia="it-IT"/>
        </w:rPr>
        <w:t xml:space="preserve"> con molti strati (per questo è "profondo"), piuttosto che gli algoritmi progettati esplicitamente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 Sebbene le reti neurali siano state introdotte all'inizio della storia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è stato solo tra la fine degli anni 2000 e l'inizio del 2010, grazie in parte ai progressi delle </w:t>
      </w:r>
      <w:hyperlink r:id="rId58" w:tgtFrame="_blank" w:history="1">
        <w:r w:rsidRPr="00EF6234">
          <w:rPr>
            <w:rFonts w:ascii="inherit" w:eastAsia="Times New Roman" w:hAnsi="inherit" w:cs="Times New Roman"/>
            <w:color w:val="0F62FE"/>
            <w:sz w:val="24"/>
            <w:szCs w:val="24"/>
            <w:u w:val="single"/>
            <w:bdr w:val="none" w:sz="0" w:space="0" w:color="auto" w:frame="1"/>
            <w:lang w:eastAsia="it-IT"/>
          </w:rPr>
          <w:t>GPU</w:t>
        </w:r>
      </w:hyperlink>
      <w:r w:rsidRPr="00EF6234">
        <w:rPr>
          <w:rFonts w:ascii="inherit" w:eastAsia="Times New Roman" w:hAnsi="inherit" w:cs="Times New Roman"/>
          <w:color w:val="161616"/>
          <w:sz w:val="24"/>
          <w:szCs w:val="24"/>
          <w:lang w:eastAsia="it-IT"/>
        </w:rPr>
        <w:t xml:space="preserve">, che sono diventate dominanti nella maggior parte dei </w:t>
      </w:r>
      <w:proofErr w:type="spellStart"/>
      <w:r w:rsidRPr="00EF6234">
        <w:rPr>
          <w:rFonts w:ascii="inherit" w:eastAsia="Times New Roman" w:hAnsi="inherit" w:cs="Times New Roman"/>
          <w:color w:val="161616"/>
          <w:sz w:val="24"/>
          <w:szCs w:val="24"/>
          <w:lang w:eastAsia="it-IT"/>
        </w:rPr>
        <w:t>sottocampi</w:t>
      </w:r>
      <w:proofErr w:type="spellEnd"/>
      <w:r w:rsidRPr="00EF6234">
        <w:rPr>
          <w:rFonts w:ascii="inherit" w:eastAsia="Times New Roman" w:hAnsi="inherit" w:cs="Times New Roman"/>
          <w:color w:val="161616"/>
          <w:sz w:val="24"/>
          <w:szCs w:val="24"/>
          <w:lang w:eastAsia="it-IT"/>
        </w:rPr>
        <w:t xml:space="preserve"> dell'AI.</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Liberamente ispirate al cervello umano, le reti neurali comprendono strati interconnessi di "neuroni" (o </w:t>
      </w:r>
      <w:r w:rsidRPr="00EF6234">
        <w:rPr>
          <w:rFonts w:ascii="inherit" w:eastAsia="Times New Roman" w:hAnsi="inherit" w:cs="Times New Roman"/>
          <w:i/>
          <w:iCs/>
          <w:color w:val="161616"/>
          <w:sz w:val="24"/>
          <w:szCs w:val="24"/>
          <w:bdr w:val="none" w:sz="0" w:space="0" w:color="auto" w:frame="1"/>
          <w:lang w:eastAsia="it-IT"/>
        </w:rPr>
        <w:t>nodi</w:t>
      </w:r>
      <w:r w:rsidRPr="00EF6234">
        <w:rPr>
          <w:rFonts w:ascii="inherit" w:eastAsia="Times New Roman" w:hAnsi="inherit" w:cs="Times New Roman"/>
          <w:color w:val="161616"/>
          <w:sz w:val="24"/>
          <w:szCs w:val="24"/>
          <w:lang w:eastAsia="it-IT"/>
        </w:rPr>
        <w:t>), ognuno dei quali svolge una propria operazione matematica (chiamata "funzione di attivazione"). L'output della funzione di attivazione di ogni nodo funge da input per ciascuno dei nodi del livello successivo e così via fino al livello finale, dove viene calcolato l'output finale della rete. Fondamentalmente, le funzioni di attivazione eseguite in ciascun nodo </w:t>
      </w:r>
      <w:r w:rsidRPr="00EF6234">
        <w:rPr>
          <w:rFonts w:ascii="inherit" w:eastAsia="Times New Roman" w:hAnsi="inherit" w:cs="Times New Roman"/>
          <w:i/>
          <w:iCs/>
          <w:color w:val="161616"/>
          <w:sz w:val="24"/>
          <w:szCs w:val="24"/>
          <w:bdr w:val="none" w:sz="0" w:space="0" w:color="auto" w:frame="1"/>
          <w:lang w:eastAsia="it-IT"/>
        </w:rPr>
        <w:t>non sono lineari</w:t>
      </w:r>
      <w:r w:rsidRPr="00EF6234">
        <w:rPr>
          <w:rFonts w:ascii="inherit" w:eastAsia="Times New Roman" w:hAnsi="inherit" w:cs="Times New Roman"/>
          <w:color w:val="161616"/>
          <w:sz w:val="24"/>
          <w:szCs w:val="24"/>
          <w:lang w:eastAsia="it-IT"/>
        </w:rPr>
        <w:t> e consentono alle reti neurali di modellare schemi e dipendenze complessi.</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noProof/>
          <w:color w:val="161616"/>
          <w:sz w:val="24"/>
          <w:szCs w:val="24"/>
          <w:lang w:eastAsia="it-IT"/>
        </w:rPr>
        <w:drawing>
          <wp:inline distT="0" distB="0" distL="0" distR="0" wp14:anchorId="52E00BF1" wp14:editId="4B1D7D14">
            <wp:extent cx="31242000" cy="22345650"/>
            <wp:effectExtent l="0" t="0" r="0" b="0"/>
            <wp:docPr id="5" name="Immagine 5" descr="https://assets.ibm.com/is/image/ibm/deep-neural-network-diagram?fmt=png-alpha&amp;dpr=on%2C1&amp;wid=320&amp;hei=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ssets.ibm.com/is/image/ibm/deep-neural-network-diagram?fmt=png-alpha&amp;dpr=on%2C1&amp;wid=320&amp;hei=2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242000" cy="22345650"/>
                    </a:xfrm>
                    <a:prstGeom prst="rect">
                      <a:avLst/>
                    </a:prstGeom>
                    <a:noFill/>
                    <a:ln>
                      <a:noFill/>
                    </a:ln>
                  </pic:spPr>
                </pic:pic>
              </a:graphicData>
            </a:graphic>
          </wp:inline>
        </w:drawing>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A ogni connessione tra due neuroni viene assegnato un </w:t>
      </w:r>
      <w:r w:rsidRPr="00EF6234">
        <w:rPr>
          <w:rFonts w:ascii="inherit" w:eastAsia="Times New Roman" w:hAnsi="inherit" w:cs="Times New Roman"/>
          <w:i/>
          <w:iCs/>
          <w:color w:val="161616"/>
          <w:sz w:val="24"/>
          <w:szCs w:val="24"/>
          <w:bdr w:val="none" w:sz="0" w:space="0" w:color="auto" w:frame="1"/>
          <w:lang w:eastAsia="it-IT"/>
        </w:rPr>
        <w:t>peso</w:t>
      </w:r>
      <w:r w:rsidRPr="00EF6234">
        <w:rPr>
          <w:rFonts w:ascii="inherit" w:eastAsia="Times New Roman" w:hAnsi="inherit" w:cs="Times New Roman"/>
          <w:color w:val="161616"/>
          <w:sz w:val="24"/>
          <w:szCs w:val="24"/>
          <w:lang w:eastAsia="it-IT"/>
        </w:rPr>
        <w:t> unico: un moltiplicatore che aumenta o diminuisce il contributo di un neurone a un neurone nello strato successivo. Questi pesi, insieme ai termini di </w:t>
      </w:r>
      <w:proofErr w:type="spellStart"/>
      <w:r w:rsidRPr="00EF6234">
        <w:rPr>
          <w:rFonts w:ascii="inherit" w:eastAsia="Times New Roman" w:hAnsi="inherit" w:cs="Times New Roman"/>
          <w:i/>
          <w:iCs/>
          <w:color w:val="161616"/>
          <w:sz w:val="24"/>
          <w:szCs w:val="24"/>
          <w:bdr w:val="none" w:sz="0" w:space="0" w:color="auto" w:frame="1"/>
          <w:lang w:eastAsia="it-IT"/>
        </w:rPr>
        <w:t>bias</w:t>
      </w:r>
      <w:proofErr w:type="spellEnd"/>
      <w:r w:rsidRPr="00EF6234">
        <w:rPr>
          <w:rFonts w:ascii="inherit" w:eastAsia="Times New Roman" w:hAnsi="inherit" w:cs="Times New Roman"/>
          <w:color w:val="161616"/>
          <w:sz w:val="24"/>
          <w:szCs w:val="24"/>
          <w:lang w:eastAsia="it-IT"/>
        </w:rPr>
        <w:t xml:space="preserve"> univoci aggiunti alla funzione di attivazione di ciascun neurone, sono i parametri da ottimizzare attraverso 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L'algoritmo di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"https://www.ibm.com/it-it/think/topics/backpropagation"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b/>
          <w:bCs/>
          <w:color w:val="0F62FE"/>
          <w:sz w:val="24"/>
          <w:szCs w:val="24"/>
          <w:bdr w:val="none" w:sz="0" w:space="0" w:color="auto" w:frame="1"/>
          <w:lang w:eastAsia="it-IT"/>
        </w:rPr>
        <w:t>retropropagazione</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consente di calcolare il contributo di </w:t>
      </w:r>
      <w:r w:rsidRPr="00EF6234">
        <w:rPr>
          <w:rFonts w:ascii="inherit" w:eastAsia="Times New Roman" w:hAnsi="inherit" w:cs="Times New Roman"/>
          <w:i/>
          <w:iCs/>
          <w:color w:val="161616"/>
          <w:sz w:val="24"/>
          <w:szCs w:val="24"/>
          <w:bdr w:val="none" w:sz="0" w:space="0" w:color="auto" w:frame="1"/>
          <w:lang w:eastAsia="it-IT"/>
        </w:rPr>
        <w:t>ogni singolo nodo</w:t>
      </w:r>
      <w:r w:rsidRPr="00EF6234">
        <w:rPr>
          <w:rFonts w:ascii="inherit" w:eastAsia="Times New Roman" w:hAnsi="inherit" w:cs="Times New Roman"/>
          <w:color w:val="161616"/>
          <w:sz w:val="24"/>
          <w:szCs w:val="24"/>
          <w:lang w:eastAsia="it-IT"/>
        </w:rPr>
        <w:t> all'output complessivo della funzione di perdita, consentendo di ottimizzare individualmente anche milioni o miliardi di pesi del modello tramite algoritmi di </w:t>
      </w:r>
      <w:hyperlink r:id="rId60" w:tgtFrame="_blank" w:history="1">
        <w:r w:rsidRPr="00EF6234">
          <w:rPr>
            <w:rFonts w:ascii="inherit" w:eastAsia="Times New Roman" w:hAnsi="inherit" w:cs="Times New Roman"/>
            <w:color w:val="0F62FE"/>
            <w:sz w:val="24"/>
            <w:szCs w:val="24"/>
            <w:u w:val="single"/>
            <w:bdr w:val="none" w:sz="0" w:space="0" w:color="auto" w:frame="1"/>
            <w:lang w:eastAsia="it-IT"/>
          </w:rPr>
          <w:t>discesa del gradiente</w:t>
        </w:r>
      </w:hyperlink>
      <w:r w:rsidRPr="00EF6234">
        <w:rPr>
          <w:rFonts w:ascii="inherit" w:eastAsia="Times New Roman" w:hAnsi="inherit" w:cs="Times New Roman"/>
          <w:color w:val="161616"/>
          <w:sz w:val="24"/>
          <w:szCs w:val="24"/>
          <w:lang w:eastAsia="it-IT"/>
        </w:rPr>
        <w:t xml:space="preserve">. A causa del volume e della granularità degli aggiornamenti necessari per ottenere risultati ottimali, il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richiede quantità molto elevate di dati e risorse computazionali rispetto al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w:t>
      </w:r>
      <w:r w:rsidRPr="00EF6234">
        <w:rPr>
          <w:rFonts w:ascii="inherit" w:eastAsia="Times New Roman" w:hAnsi="inherit" w:cs="Times New Roman"/>
          <w:color w:val="161616"/>
          <w:sz w:val="24"/>
          <w:szCs w:val="24"/>
          <w:lang w:eastAsia="it-IT"/>
        </w:rPr>
        <w:br/>
      </w:r>
      <w:r w:rsidRPr="00EF6234">
        <w:rPr>
          <w:rFonts w:ascii="inherit" w:eastAsia="Times New Roman" w:hAnsi="inherit" w:cs="Times New Roman"/>
          <w:color w:val="161616"/>
          <w:sz w:val="24"/>
          <w:szCs w:val="24"/>
          <w:lang w:eastAsia="it-IT"/>
        </w:rPr>
        <w:br/>
        <w:t xml:space="preserve">Questa struttura distribuita conferisce ai modelli di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la loro incredibile potenza e versatilità. Immagina i dati di addestramento come punti dati sparsi su un grafico bidimensionale. Essenzialmente, 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 mira a trovare una singola curva che attraversi ognuno di questi punti dati; il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mette insieme un numero arbitrario di linee più piccole e regolabili individualmente per formare la forma desiderata. Le reti neurali sono </w:t>
      </w:r>
      <w:proofErr w:type="spellStart"/>
      <w:r w:rsidRPr="00EF6234">
        <w:rPr>
          <w:rFonts w:ascii="inherit" w:eastAsia="Times New Roman" w:hAnsi="inherit" w:cs="Times New Roman"/>
          <w:i/>
          <w:iCs/>
          <w:color w:val="161616"/>
          <w:sz w:val="24"/>
          <w:szCs w:val="24"/>
          <w:bdr w:val="none" w:sz="0" w:space="0" w:color="auto" w:frame="1"/>
          <w:lang w:eastAsia="it-IT"/>
        </w:rPr>
        <w:t>approssimatori</w:t>
      </w:r>
      <w:proofErr w:type="spellEnd"/>
      <w:r w:rsidRPr="00EF6234">
        <w:rPr>
          <w:rFonts w:ascii="inherit" w:eastAsia="Times New Roman" w:hAnsi="inherit" w:cs="Times New Roman"/>
          <w:i/>
          <w:iCs/>
          <w:color w:val="161616"/>
          <w:sz w:val="24"/>
          <w:szCs w:val="24"/>
          <w:bdr w:val="none" w:sz="0" w:space="0" w:color="auto" w:frame="1"/>
          <w:lang w:eastAsia="it-IT"/>
        </w:rPr>
        <w:t xml:space="preserve"> universali</w:t>
      </w:r>
      <w:r w:rsidRPr="00EF6234">
        <w:rPr>
          <w:rFonts w:ascii="inherit" w:eastAsia="Times New Roman" w:hAnsi="inherit" w:cs="Times New Roman"/>
          <w:color w:val="161616"/>
          <w:sz w:val="24"/>
          <w:szCs w:val="24"/>
          <w:lang w:eastAsia="it-IT"/>
        </w:rPr>
        <w:t>: è stato teoricamente dimostrato che per qualsiasi funzione esiste una disposizione di reti neurali in grado di riprodurla.</w:t>
      </w:r>
      <w:r w:rsidRPr="00EF6234">
        <w:rPr>
          <w:rFonts w:ascii="inherit" w:eastAsia="Times New Roman" w:hAnsi="inherit" w:cs="Times New Roman"/>
          <w:color w:val="161616"/>
          <w:sz w:val="24"/>
          <w:szCs w:val="24"/>
          <w:bdr w:val="none" w:sz="0" w:space="0" w:color="auto" w:frame="1"/>
          <w:vertAlign w:val="superscript"/>
          <w:lang w:eastAsia="it-IT"/>
        </w:rPr>
        <w:t>3, 4</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Detto questo, solo perché qualcosa è </w:t>
      </w:r>
      <w:r w:rsidRPr="00EF6234">
        <w:rPr>
          <w:rFonts w:ascii="inherit" w:eastAsia="Times New Roman" w:hAnsi="inherit" w:cs="Times New Roman"/>
          <w:i/>
          <w:iCs/>
          <w:color w:val="161616"/>
          <w:sz w:val="24"/>
          <w:szCs w:val="24"/>
          <w:bdr w:val="none" w:sz="0" w:space="0" w:color="auto" w:frame="1"/>
          <w:lang w:eastAsia="it-IT"/>
        </w:rPr>
        <w:t>teoricamente</w:t>
      </w:r>
      <w:r w:rsidRPr="00EF6234">
        <w:rPr>
          <w:rFonts w:ascii="inherit" w:eastAsia="Times New Roman" w:hAnsi="inherit" w:cs="Times New Roman"/>
          <w:color w:val="161616"/>
          <w:sz w:val="24"/>
          <w:szCs w:val="24"/>
          <w:lang w:eastAsia="it-IT"/>
        </w:rPr>
        <w:t xml:space="preserve"> possibile, non significa che sia realizzabile in modo pratico attraverso i metodi di addestramento esistenti. Per molti anni, prestazioni adeguate su determinate attività sono rimaste irraggiungibili anche per i modelli di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tuttavia nel tempo le modifiche all'architettura di rete neurale standard hanno sbloccato nuove funzionalità per i modelli ML.</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 xml:space="preserve">Reti neurali </w:t>
      </w:r>
      <w:proofErr w:type="spellStart"/>
      <w:r w:rsidRPr="00EF6234">
        <w:rPr>
          <w:rFonts w:ascii="inherit" w:eastAsia="Times New Roman" w:hAnsi="inherit" w:cs="Times New Roman"/>
          <w:color w:val="161616"/>
          <w:sz w:val="27"/>
          <w:szCs w:val="27"/>
          <w:lang w:eastAsia="it-IT"/>
        </w:rPr>
        <w:t>convoluzionali</w:t>
      </w:r>
      <w:proofErr w:type="spellEnd"/>
      <w:r w:rsidRPr="00EF6234">
        <w:rPr>
          <w:rFonts w:ascii="inherit" w:eastAsia="Times New Roman" w:hAnsi="inherit" w:cs="Times New Roman"/>
          <w:color w:val="161616"/>
          <w:sz w:val="27"/>
          <w:szCs w:val="27"/>
          <w:lang w:eastAsia="it-IT"/>
        </w:rPr>
        <w:t xml:space="preserve"> (CNN)</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Le </w:t>
      </w:r>
      <w:hyperlink r:id="rId61" w:tgtFrame="_blank" w:history="1">
        <w:r w:rsidRPr="00EF6234">
          <w:rPr>
            <w:rFonts w:ascii="inherit" w:eastAsia="Times New Roman" w:hAnsi="inherit" w:cs="Times New Roman"/>
            <w:color w:val="0F62FE"/>
            <w:sz w:val="24"/>
            <w:szCs w:val="24"/>
            <w:u w:val="single"/>
            <w:bdr w:val="none" w:sz="0" w:space="0" w:color="auto" w:frame="1"/>
            <w:lang w:eastAsia="it-IT"/>
          </w:rPr>
          <w:t xml:space="preserve">reti neurali </w:t>
        </w:r>
        <w:proofErr w:type="spellStart"/>
        <w:r w:rsidRPr="00EF6234">
          <w:rPr>
            <w:rFonts w:ascii="inherit" w:eastAsia="Times New Roman" w:hAnsi="inherit" w:cs="Times New Roman"/>
            <w:color w:val="0F62FE"/>
            <w:sz w:val="24"/>
            <w:szCs w:val="24"/>
            <w:u w:val="single"/>
            <w:bdr w:val="none" w:sz="0" w:space="0" w:color="auto" w:frame="1"/>
            <w:lang w:eastAsia="it-IT"/>
          </w:rPr>
          <w:t>convoluzionali</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(CNN)</w:t>
        </w:r>
      </w:hyperlink>
      <w:r w:rsidRPr="00EF6234">
        <w:rPr>
          <w:rFonts w:ascii="inherit" w:eastAsia="Times New Roman" w:hAnsi="inherit" w:cs="Times New Roman"/>
          <w:color w:val="161616"/>
          <w:sz w:val="24"/>
          <w:szCs w:val="24"/>
          <w:lang w:eastAsia="it-IT"/>
        </w:rPr>
        <w:t> aggiungono </w:t>
      </w:r>
      <w:r w:rsidRPr="00EF6234">
        <w:rPr>
          <w:rFonts w:ascii="inherit" w:eastAsia="Times New Roman" w:hAnsi="inherit" w:cs="Times New Roman"/>
          <w:i/>
          <w:iCs/>
          <w:color w:val="161616"/>
          <w:sz w:val="24"/>
          <w:szCs w:val="24"/>
          <w:bdr w:val="none" w:sz="0" w:space="0" w:color="auto" w:frame="1"/>
          <w:lang w:eastAsia="it-IT"/>
        </w:rPr>
        <w:t xml:space="preserve">livelli </w:t>
      </w:r>
      <w:proofErr w:type="spellStart"/>
      <w:r w:rsidRPr="00EF6234">
        <w:rPr>
          <w:rFonts w:ascii="inherit" w:eastAsia="Times New Roman" w:hAnsi="inherit" w:cs="Times New Roman"/>
          <w:i/>
          <w:iCs/>
          <w:color w:val="161616"/>
          <w:sz w:val="24"/>
          <w:szCs w:val="24"/>
          <w:bdr w:val="none" w:sz="0" w:space="0" w:color="auto" w:frame="1"/>
          <w:lang w:eastAsia="it-IT"/>
        </w:rPr>
        <w:t>convoluzionali</w:t>
      </w:r>
      <w:proofErr w:type="spellEnd"/>
      <w:r w:rsidRPr="00EF6234">
        <w:rPr>
          <w:rFonts w:ascii="inherit" w:eastAsia="Times New Roman" w:hAnsi="inherit" w:cs="Times New Roman"/>
          <w:color w:val="161616"/>
          <w:sz w:val="24"/>
          <w:szCs w:val="24"/>
          <w:lang w:eastAsia="it-IT"/>
        </w:rPr>
        <w:t> alle reti neurali. In matematica, una convoluzione è un'operazione in cui una funzione modifica (o </w:t>
      </w:r>
      <w:r w:rsidRPr="00EF6234">
        <w:rPr>
          <w:rFonts w:ascii="inherit" w:eastAsia="Times New Roman" w:hAnsi="inherit" w:cs="Times New Roman"/>
          <w:i/>
          <w:iCs/>
          <w:color w:val="161616"/>
          <w:sz w:val="24"/>
          <w:szCs w:val="24"/>
          <w:bdr w:val="none" w:sz="0" w:space="0" w:color="auto" w:frame="1"/>
          <w:lang w:eastAsia="it-IT"/>
        </w:rPr>
        <w:t>convolve</w:t>
      </w:r>
      <w:r w:rsidRPr="00EF6234">
        <w:rPr>
          <w:rFonts w:ascii="inherit" w:eastAsia="Times New Roman" w:hAnsi="inherit" w:cs="Times New Roman"/>
          <w:color w:val="161616"/>
          <w:sz w:val="24"/>
          <w:szCs w:val="24"/>
          <w:lang w:eastAsia="it-IT"/>
        </w:rPr>
        <w:t xml:space="preserve">) la forma di un'altra. Nelle CNN, i livelli </w:t>
      </w:r>
      <w:proofErr w:type="spellStart"/>
      <w:r w:rsidRPr="00EF6234">
        <w:rPr>
          <w:rFonts w:ascii="inherit" w:eastAsia="Times New Roman" w:hAnsi="inherit" w:cs="Times New Roman"/>
          <w:color w:val="161616"/>
          <w:sz w:val="24"/>
          <w:szCs w:val="24"/>
          <w:lang w:eastAsia="it-IT"/>
        </w:rPr>
        <w:t>convoluzionali</w:t>
      </w:r>
      <w:proofErr w:type="spellEnd"/>
      <w:r w:rsidRPr="00EF6234">
        <w:rPr>
          <w:rFonts w:ascii="inherit" w:eastAsia="Times New Roman" w:hAnsi="inherit" w:cs="Times New Roman"/>
          <w:color w:val="161616"/>
          <w:sz w:val="24"/>
          <w:szCs w:val="24"/>
          <w:lang w:eastAsia="it-IT"/>
        </w:rPr>
        <w:t xml:space="preserve"> vengono utilizzati per estrarre caratteristiche importanti dai dati </w:t>
      </w:r>
      <w:hyperlink r:id="rId62" w:tgtFrame="_blank" w:history="1">
        <w:r w:rsidRPr="00EF6234">
          <w:rPr>
            <w:rFonts w:ascii="inherit" w:eastAsia="Times New Roman" w:hAnsi="inherit" w:cs="Times New Roman"/>
            <w:color w:val="0F62FE"/>
            <w:sz w:val="24"/>
            <w:szCs w:val="24"/>
            <w:u w:val="single"/>
            <w:bdr w:val="none" w:sz="0" w:space="0" w:color="auto" w:frame="1"/>
            <w:lang w:eastAsia="it-IT"/>
          </w:rPr>
          <w:t>applicando "filtri" ponderati</w:t>
        </w:r>
      </w:hyperlink>
      <w:r w:rsidRPr="00EF6234">
        <w:rPr>
          <w:rFonts w:ascii="inherit" w:eastAsia="Times New Roman" w:hAnsi="inherit" w:cs="Times New Roman"/>
          <w:color w:val="161616"/>
          <w:sz w:val="24"/>
          <w:szCs w:val="24"/>
          <w:lang w:eastAsia="it-IT"/>
        </w:rPr>
        <w:t xml:space="preserve">. Le CNN sono principalmente associate a modelli di computer </w:t>
      </w:r>
      <w:proofErr w:type="spellStart"/>
      <w:r w:rsidRPr="00EF6234">
        <w:rPr>
          <w:rFonts w:ascii="inherit" w:eastAsia="Times New Roman" w:hAnsi="inherit" w:cs="Times New Roman"/>
          <w:color w:val="161616"/>
          <w:sz w:val="24"/>
          <w:szCs w:val="24"/>
          <w:lang w:eastAsia="it-IT"/>
        </w:rPr>
        <w:t>vision</w:t>
      </w:r>
      <w:proofErr w:type="spellEnd"/>
      <w:r w:rsidRPr="00EF6234">
        <w:rPr>
          <w:rFonts w:ascii="inherit" w:eastAsia="Times New Roman" w:hAnsi="inherit" w:cs="Times New Roman"/>
          <w:color w:val="161616"/>
          <w:sz w:val="24"/>
          <w:szCs w:val="24"/>
          <w:lang w:eastAsia="it-IT"/>
        </w:rPr>
        <w:t xml:space="preserve"> e dati di immagini, ma hanno una serie di altri importanti casi d'uso.</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noProof/>
          <w:color w:val="161616"/>
          <w:sz w:val="24"/>
          <w:szCs w:val="24"/>
          <w:lang w:eastAsia="it-IT"/>
        </w:rPr>
        <w:drawing>
          <wp:inline distT="0" distB="0" distL="0" distR="0" wp14:anchorId="7836EB86" wp14:editId="1771E185">
            <wp:extent cx="10668000" cy="6010275"/>
            <wp:effectExtent l="0" t="0" r="0" b="9525"/>
            <wp:docPr id="6" name="Immagine 6" descr="A visual representation of matrix filtering applied to a numeric grid. The input image displays a 3x3 grid with numbers, while the filter and output array showcase the transformation process. Key numeric values include '9', '4', '16', and '0'. The image highlights computational concepts in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visual representation of matrix filtering applied to a numeric grid. The input image displays a 3x3 grid with numbers, while the filter and output array showcase the transformation process. Key numeric values include '9', '4', '16', and '0'. The image highlights computational concepts in data process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68000" cy="6010275"/>
                    </a:xfrm>
                    <a:prstGeom prst="rect">
                      <a:avLst/>
                    </a:prstGeom>
                    <a:noFill/>
                    <a:ln>
                      <a:noFill/>
                    </a:ln>
                  </pic:spPr>
                </pic:pic>
              </a:graphicData>
            </a:graphic>
          </wp:inline>
        </w:drawing>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Reti neurali ricorrenti (RNN)</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Le </w:t>
      </w:r>
      <w:hyperlink r:id="rId64" w:tgtFrame="_blank" w:history="1">
        <w:r w:rsidRPr="00EF6234">
          <w:rPr>
            <w:rFonts w:ascii="inherit" w:eastAsia="Times New Roman" w:hAnsi="inherit" w:cs="Times New Roman"/>
            <w:color w:val="0F62FE"/>
            <w:sz w:val="24"/>
            <w:szCs w:val="24"/>
            <w:u w:val="single"/>
            <w:bdr w:val="none" w:sz="0" w:space="0" w:color="auto" w:frame="1"/>
            <w:lang w:eastAsia="it-IT"/>
          </w:rPr>
          <w:t>reti neurali ricorrenti (RNN)</w:t>
        </w:r>
      </w:hyperlink>
      <w:r w:rsidRPr="00EF6234">
        <w:rPr>
          <w:rFonts w:ascii="inherit" w:eastAsia="Times New Roman" w:hAnsi="inherit" w:cs="Times New Roman"/>
          <w:color w:val="161616"/>
          <w:sz w:val="24"/>
          <w:szCs w:val="24"/>
          <w:lang w:eastAsia="it-IT"/>
        </w:rPr>
        <w:t> sono progettate per funzionare su dati sequenziali. Mentre le reti neurali mappano un singolo input su un singolo output, le RNN mappano una </w:t>
      </w:r>
      <w:r w:rsidRPr="00EF6234">
        <w:rPr>
          <w:rFonts w:ascii="inherit" w:eastAsia="Times New Roman" w:hAnsi="inherit" w:cs="Times New Roman"/>
          <w:i/>
          <w:iCs/>
          <w:color w:val="161616"/>
          <w:sz w:val="24"/>
          <w:szCs w:val="24"/>
          <w:bdr w:val="none" w:sz="0" w:space="0" w:color="auto" w:frame="1"/>
          <w:lang w:eastAsia="it-IT"/>
        </w:rPr>
        <w:t>sequenza</w:t>
      </w:r>
      <w:r w:rsidRPr="00EF6234">
        <w:rPr>
          <w:rFonts w:ascii="inherit" w:eastAsia="Times New Roman" w:hAnsi="inherit" w:cs="Times New Roman"/>
          <w:color w:val="161616"/>
          <w:sz w:val="24"/>
          <w:szCs w:val="24"/>
          <w:lang w:eastAsia="it-IT"/>
        </w:rPr>
        <w:t xml:space="preserve"> di input su un output operando in un </w:t>
      </w:r>
      <w:proofErr w:type="spellStart"/>
      <w:r w:rsidRPr="00EF6234">
        <w:rPr>
          <w:rFonts w:ascii="inherit" w:eastAsia="Times New Roman" w:hAnsi="inherit" w:cs="Times New Roman"/>
          <w:color w:val="161616"/>
          <w:sz w:val="24"/>
          <w:szCs w:val="24"/>
          <w:lang w:eastAsia="it-IT"/>
        </w:rPr>
        <w:t>loop</w:t>
      </w:r>
      <w:proofErr w:type="spellEnd"/>
      <w:r w:rsidRPr="00EF6234">
        <w:rPr>
          <w:rFonts w:ascii="inherit" w:eastAsia="Times New Roman" w:hAnsi="inherit" w:cs="Times New Roman"/>
          <w:color w:val="161616"/>
          <w:sz w:val="24"/>
          <w:szCs w:val="24"/>
          <w:lang w:eastAsia="it-IT"/>
        </w:rPr>
        <w:t xml:space="preserve"> ricorrente in cui l'output per un determinato passaggio della sequenza di input funge da input per il calcolo per il passaggio successivo. In effetti questo crea una "memoria" interna, chiamata </w:t>
      </w:r>
      <w:r w:rsidRPr="00EF6234">
        <w:rPr>
          <w:rFonts w:ascii="inherit" w:eastAsia="Times New Roman" w:hAnsi="inherit" w:cs="Times New Roman"/>
          <w:i/>
          <w:iCs/>
          <w:color w:val="161616"/>
          <w:sz w:val="24"/>
          <w:szCs w:val="24"/>
          <w:bdr w:val="none" w:sz="0" w:space="0" w:color="auto" w:frame="1"/>
          <w:lang w:eastAsia="it-IT"/>
        </w:rPr>
        <w:t>stato nascosto</w:t>
      </w:r>
      <w:r w:rsidRPr="00EF6234">
        <w:rPr>
          <w:rFonts w:ascii="inherit" w:eastAsia="Times New Roman" w:hAnsi="inherit" w:cs="Times New Roman"/>
          <w:color w:val="161616"/>
          <w:sz w:val="24"/>
          <w:szCs w:val="24"/>
          <w:lang w:eastAsia="it-IT"/>
        </w:rPr>
        <w:t>, che consente alle RNN di comprendere il contesto e l'ordine.</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noProof/>
          <w:color w:val="161616"/>
          <w:sz w:val="24"/>
          <w:szCs w:val="24"/>
          <w:lang w:eastAsia="it-IT"/>
        </w:rPr>
        <w:drawing>
          <wp:inline distT="0" distB="0" distL="0" distR="0" wp14:anchorId="6DF65EC0" wp14:editId="3C9B188F">
            <wp:extent cx="36576000" cy="20574000"/>
            <wp:effectExtent l="0" t="0" r="0" b="0"/>
            <wp:docPr id="7" name="Immagine 7" descr="https://assets.ibm.com/is/image/ibm/what-are-recurrent-neural-networks-combined:16x9?dpr=on%2C1&amp;wid=320&amp;hei=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ssets.ibm.com/is/image/ibm/what-are-recurrent-neural-networks-combined:16x9?dpr=on%2C1&amp;wid=320&amp;hei=18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576000" cy="20574000"/>
                    </a:xfrm>
                    <a:prstGeom prst="rect">
                      <a:avLst/>
                    </a:prstGeom>
                    <a:noFill/>
                    <a:ln>
                      <a:noFill/>
                    </a:ln>
                  </pic:spPr>
                </pic:pic>
              </a:graphicData>
            </a:graphic>
          </wp:inline>
        </w:drawing>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Transformer</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w:t>
      </w:r>
      <w:hyperlink r:id="rId66" w:tgtFrame="_blank" w:history="1">
        <w:r w:rsidRPr="00EF6234">
          <w:rPr>
            <w:rFonts w:ascii="inherit" w:eastAsia="Times New Roman" w:hAnsi="inherit" w:cs="Times New Roman"/>
            <w:color w:val="0F62FE"/>
            <w:sz w:val="24"/>
            <w:szCs w:val="24"/>
            <w:u w:val="single"/>
            <w:bdr w:val="none" w:sz="0" w:space="0" w:color="auto" w:frame="1"/>
            <w:lang w:eastAsia="it-IT"/>
          </w:rPr>
          <w:t>modelli trasformatori</w:t>
        </w:r>
      </w:hyperlink>
      <w:r w:rsidRPr="00EF6234">
        <w:rPr>
          <w:rFonts w:ascii="inherit" w:eastAsia="Times New Roman" w:hAnsi="inherit" w:cs="Times New Roman"/>
          <w:color w:val="161616"/>
          <w:sz w:val="24"/>
          <w:szCs w:val="24"/>
          <w:lang w:eastAsia="it-IT"/>
        </w:rPr>
        <w:t xml:space="preserve">, introdotti per la prima volta nel 2017, sono in gran parte responsabili dell'avvento degli LLM e di altri pilastri dell'AI generativa. Questi modelli ottengono risultati all'avanguardia nella maggior parte dei sottodomini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Come gli RNN, i trasformatori sono apparentemente progettati per i dati sequenziali, ma soluzioni alternative intelligenti hanno consentito ai trasformatori di elaborare la maggior parte delle modalità di dati. La forza unica dei modelli di trasformatori deriva dal loro innovativo </w:t>
      </w:r>
      <w:hyperlink r:id="rId67" w:tgtFrame="_blank" w:history="1">
        <w:r w:rsidRPr="00EF6234">
          <w:rPr>
            <w:rFonts w:ascii="inherit" w:eastAsia="Times New Roman" w:hAnsi="inherit" w:cs="Times New Roman"/>
            <w:color w:val="0F62FE"/>
            <w:sz w:val="24"/>
            <w:szCs w:val="24"/>
            <w:u w:val="single"/>
            <w:bdr w:val="none" w:sz="0" w:space="0" w:color="auto" w:frame="1"/>
            <w:lang w:eastAsia="it-IT"/>
          </w:rPr>
          <w:t>meccanismo di attenzione</w:t>
        </w:r>
      </w:hyperlink>
      <w:r w:rsidRPr="00EF6234">
        <w:rPr>
          <w:rFonts w:ascii="inherit" w:eastAsia="Times New Roman" w:hAnsi="inherit" w:cs="Times New Roman"/>
          <w:color w:val="161616"/>
          <w:sz w:val="24"/>
          <w:szCs w:val="24"/>
          <w:lang w:eastAsia="it-IT"/>
        </w:rPr>
        <w:t>, che consente ai modelli di concentrarsi selettivamente sulle parti dei dati di input più rilevanti in un momento specifico di una sequenza.</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Modelli Mamba</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w:t>
      </w:r>
      <w:hyperlink r:id="rId68" w:tgtFrame="_blank" w:history="1">
        <w:r w:rsidRPr="00EF6234">
          <w:rPr>
            <w:rFonts w:ascii="inherit" w:eastAsia="Times New Roman" w:hAnsi="inherit" w:cs="Times New Roman"/>
            <w:color w:val="0F62FE"/>
            <w:sz w:val="24"/>
            <w:szCs w:val="24"/>
            <w:u w:val="single"/>
            <w:bdr w:val="none" w:sz="0" w:space="0" w:color="auto" w:frame="1"/>
            <w:lang w:eastAsia="it-IT"/>
          </w:rPr>
          <w:t>modelli Mamba</w:t>
        </w:r>
      </w:hyperlink>
      <w:r w:rsidRPr="00EF6234">
        <w:rPr>
          <w:rFonts w:ascii="inherit" w:eastAsia="Times New Roman" w:hAnsi="inherit" w:cs="Times New Roman"/>
          <w:color w:val="161616"/>
          <w:sz w:val="24"/>
          <w:szCs w:val="24"/>
          <w:lang w:eastAsia="it-IT"/>
        </w:rPr>
        <w:t> sono un'architettura di reti neurali relativamente nuova, introdotta per la prima volta nel 2023, basata su una variante unica dei </w:t>
      </w:r>
      <w:hyperlink r:id="rId69" w:tgtFrame="_blank" w:history="1">
        <w:r w:rsidRPr="00EF6234">
          <w:rPr>
            <w:rFonts w:ascii="inherit" w:eastAsia="Times New Roman" w:hAnsi="inherit" w:cs="Times New Roman"/>
            <w:color w:val="0F62FE"/>
            <w:sz w:val="24"/>
            <w:szCs w:val="24"/>
            <w:u w:val="single"/>
            <w:bdr w:val="none" w:sz="0" w:space="0" w:color="auto" w:frame="1"/>
            <w:lang w:eastAsia="it-IT"/>
          </w:rPr>
          <w:t>modelli spaziali di stato (SSM)</w:t>
        </w:r>
      </w:hyperlink>
      <w:r w:rsidRPr="00EF6234">
        <w:rPr>
          <w:rFonts w:ascii="inherit" w:eastAsia="Times New Roman" w:hAnsi="inherit" w:cs="Times New Roman"/>
          <w:color w:val="161616"/>
          <w:sz w:val="24"/>
          <w:szCs w:val="24"/>
          <w:lang w:eastAsia="it-IT"/>
        </w:rPr>
        <w:t>. Come i trasformatori, i modelli Mamba forniscono un mezzo innovativo per dare priorità selettiva alle informazioni più rilevanti in un dato momento. Mamba è recentemente emerso come rivale dell'architettura trasformativa, in particolare per gli LLM.</w:t>
      </w:r>
    </w:p>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Casi+d%27uso+del+machine+learning"/>
      <w:bookmarkEnd w:id="3"/>
      <w:r w:rsidRPr="00EF6234">
        <w:rPr>
          <w:rFonts w:ascii="inherit" w:eastAsia="Times New Roman" w:hAnsi="inherit" w:cs="Times New Roman"/>
          <w:color w:val="161616"/>
          <w:sz w:val="36"/>
          <w:szCs w:val="36"/>
          <w:lang w:eastAsia="it-IT"/>
        </w:rPr>
        <w:t xml:space="preserve">Casi d'uso del machine </w:t>
      </w:r>
      <w:proofErr w:type="spellStart"/>
      <w:r w:rsidRPr="00EF6234">
        <w:rPr>
          <w:rFonts w:ascii="inherit" w:eastAsia="Times New Roman" w:hAnsi="inherit" w:cs="Times New Roman"/>
          <w:color w:val="161616"/>
          <w:sz w:val="36"/>
          <w:szCs w:val="36"/>
          <w:lang w:eastAsia="it-IT"/>
        </w:rPr>
        <w:t>learning</w:t>
      </w:r>
      <w:proofErr w:type="spellEnd"/>
    </w:p>
    <w:p w:rsidR="00EF6234" w:rsidRPr="00EF6234" w:rsidRDefault="00EF6234" w:rsidP="00EF6234">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La maggior parte delle applicazioni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rientra in una o più delle seguenti categorie, definite principalmente dai casi d'uso e dalle modalità di dati su cui operano.</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 xml:space="preserve">Computer </w:t>
      </w:r>
      <w:proofErr w:type="spellStart"/>
      <w:r w:rsidRPr="00EF6234">
        <w:rPr>
          <w:rFonts w:ascii="inherit" w:eastAsia="Times New Roman" w:hAnsi="inherit" w:cs="Times New Roman"/>
          <w:color w:val="161616"/>
          <w:sz w:val="27"/>
          <w:szCs w:val="27"/>
          <w:lang w:eastAsia="it-IT"/>
        </w:rPr>
        <w:t>vision</w:t>
      </w:r>
      <w:proofErr w:type="spellEnd"/>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La computer </w:t>
      </w:r>
      <w:proofErr w:type="spellStart"/>
      <w:r w:rsidRPr="00EF6234">
        <w:rPr>
          <w:rFonts w:ascii="inherit" w:eastAsia="Times New Roman" w:hAnsi="inherit" w:cs="Times New Roman"/>
          <w:color w:val="161616"/>
          <w:sz w:val="24"/>
          <w:szCs w:val="24"/>
          <w:lang w:eastAsia="it-IT"/>
        </w:rPr>
        <w:t>vision</w:t>
      </w:r>
      <w:proofErr w:type="spellEnd"/>
      <w:r w:rsidRPr="00EF6234">
        <w:rPr>
          <w:rFonts w:ascii="inherit" w:eastAsia="Times New Roman" w:hAnsi="inherit" w:cs="Times New Roman"/>
          <w:color w:val="161616"/>
          <w:sz w:val="24"/>
          <w:szCs w:val="24"/>
          <w:lang w:eastAsia="it-IT"/>
        </w:rPr>
        <w:t xml:space="preserve"> è il sottodominio dell'AI che si occupa di dati di immagini, dati video e altre modalità di dati che richiedono un modello o una macchina per "vedere", dalla diagnostica sanitaria al riconoscimento facciale, fino alle auto a guida autonoma. Tra i campi secondari più importanti della computer </w:t>
      </w:r>
      <w:proofErr w:type="spellStart"/>
      <w:r w:rsidRPr="00EF6234">
        <w:rPr>
          <w:rFonts w:ascii="inherit" w:eastAsia="Times New Roman" w:hAnsi="inherit" w:cs="Times New Roman"/>
          <w:color w:val="161616"/>
          <w:sz w:val="24"/>
          <w:szCs w:val="24"/>
          <w:lang w:eastAsia="it-IT"/>
        </w:rPr>
        <w:t>vision</w:t>
      </w:r>
      <w:proofErr w:type="spellEnd"/>
      <w:r w:rsidRPr="00EF6234">
        <w:rPr>
          <w:rFonts w:ascii="inherit" w:eastAsia="Times New Roman" w:hAnsi="inherit" w:cs="Times New Roman"/>
          <w:color w:val="161616"/>
          <w:sz w:val="24"/>
          <w:szCs w:val="24"/>
          <w:lang w:eastAsia="it-IT"/>
        </w:rPr>
        <w:t xml:space="preserve"> rientrano la classificazione delle immagini, il </w:t>
      </w:r>
      <w:hyperlink r:id="rId70" w:tgtFrame="_blank" w:history="1">
        <w:r w:rsidRPr="00EF6234">
          <w:rPr>
            <w:rFonts w:ascii="inherit" w:eastAsia="Times New Roman" w:hAnsi="inherit" w:cs="Times New Roman"/>
            <w:color w:val="0F62FE"/>
            <w:sz w:val="24"/>
            <w:szCs w:val="24"/>
            <w:u w:val="single"/>
            <w:bdr w:val="none" w:sz="0" w:space="0" w:color="auto" w:frame="1"/>
            <w:lang w:eastAsia="it-IT"/>
          </w:rPr>
          <w:t>rilevamento degli oggetti</w:t>
        </w:r>
      </w:hyperlink>
      <w:r w:rsidRPr="00EF6234">
        <w:rPr>
          <w:rFonts w:ascii="inherit" w:eastAsia="Times New Roman" w:hAnsi="inherit" w:cs="Times New Roman"/>
          <w:color w:val="161616"/>
          <w:sz w:val="24"/>
          <w:szCs w:val="24"/>
          <w:lang w:eastAsia="it-IT"/>
        </w:rPr>
        <w:t>, la </w:t>
      </w:r>
      <w:hyperlink r:id="rId71" w:tgtFrame="_blank" w:history="1">
        <w:r w:rsidRPr="00EF6234">
          <w:rPr>
            <w:rFonts w:ascii="inherit" w:eastAsia="Times New Roman" w:hAnsi="inherit" w:cs="Times New Roman"/>
            <w:color w:val="0F62FE"/>
            <w:sz w:val="24"/>
            <w:szCs w:val="24"/>
            <w:u w:val="single"/>
            <w:bdr w:val="none" w:sz="0" w:space="0" w:color="auto" w:frame="1"/>
            <w:lang w:eastAsia="it-IT"/>
          </w:rPr>
          <w:t>segmentazione delle immagini</w:t>
        </w:r>
      </w:hyperlink>
      <w:r w:rsidRPr="00EF6234">
        <w:rPr>
          <w:rFonts w:ascii="inherit" w:eastAsia="Times New Roman" w:hAnsi="inherit" w:cs="Times New Roman"/>
          <w:color w:val="161616"/>
          <w:sz w:val="24"/>
          <w:szCs w:val="24"/>
          <w:lang w:eastAsia="it-IT"/>
        </w:rPr>
        <w:t> e il </w:t>
      </w:r>
      <w:hyperlink r:id="rId72" w:tgtFrame="_blank" w:history="1">
        <w:r w:rsidRPr="00EF6234">
          <w:rPr>
            <w:rFonts w:ascii="inherit" w:eastAsia="Times New Roman" w:hAnsi="inherit" w:cs="Times New Roman"/>
            <w:color w:val="0F62FE"/>
            <w:sz w:val="24"/>
            <w:szCs w:val="24"/>
            <w:u w:val="single"/>
            <w:bdr w:val="none" w:sz="0" w:space="0" w:color="auto" w:frame="1"/>
            <w:lang w:eastAsia="it-IT"/>
          </w:rPr>
          <w:t>riconoscimento ottico dei caratteri (OCR</w:t>
        </w:r>
      </w:hyperlink>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Elaborazione del linguaggio naturale (NLP)</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Il campo dell'</w:t>
      </w:r>
      <w:hyperlink r:id="rId73" w:tgtFrame="_blank" w:history="1">
        <w:r w:rsidRPr="00EF6234">
          <w:rPr>
            <w:rFonts w:ascii="inherit" w:eastAsia="Times New Roman" w:hAnsi="inherit" w:cs="Times New Roman"/>
            <w:color w:val="0F62FE"/>
            <w:sz w:val="24"/>
            <w:szCs w:val="24"/>
            <w:u w:val="single"/>
            <w:bdr w:val="none" w:sz="0" w:space="0" w:color="auto" w:frame="1"/>
            <w:lang w:eastAsia="it-IT"/>
          </w:rPr>
          <w:t>elaborazione del linguaggio naturale (NLP)</w:t>
        </w:r>
      </w:hyperlink>
      <w:r w:rsidRPr="00EF6234">
        <w:rPr>
          <w:rFonts w:ascii="inherit" w:eastAsia="Times New Roman" w:hAnsi="inherit" w:cs="Times New Roman"/>
          <w:color w:val="161616"/>
          <w:sz w:val="24"/>
          <w:szCs w:val="24"/>
          <w:lang w:eastAsia="it-IT"/>
        </w:rPr>
        <w:t> comprende una vasta gamma di attività riguardanti il testo, il parlato e altri tipi di dati linguistici. I principali sottodomini dell'NLP includono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"https://www.ibm.com/it-it/think/topics/chatbots"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chatbot</w:t>
      </w:r>
      <w:proofErr w:type="spellEnd"/>
      <w:r w:rsidRPr="00EF6234">
        <w:rPr>
          <w:rFonts w:ascii="inherit" w:eastAsia="Times New Roman" w:hAnsi="inherit" w:cs="Times New Roman"/>
          <w:color w:val="0F62FE"/>
          <w:sz w:val="24"/>
          <w:szCs w:val="24"/>
          <w:u w:val="single"/>
          <w:bdr w:val="none" w:sz="0" w:space="0" w:color="auto" w:frame="1"/>
          <w:lang w:eastAsia="it-IT"/>
        </w:rPr>
        <w:t>,</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hyperlink r:id="rId74" w:tgtFrame="_blank" w:history="1">
        <w:r w:rsidRPr="00EF6234">
          <w:rPr>
            <w:rFonts w:ascii="inherit" w:eastAsia="Times New Roman" w:hAnsi="inherit" w:cs="Times New Roman"/>
            <w:color w:val="0F62FE"/>
            <w:sz w:val="24"/>
            <w:szCs w:val="24"/>
            <w:u w:val="single"/>
            <w:bdr w:val="none" w:sz="0" w:space="0" w:color="auto" w:frame="1"/>
            <w:lang w:eastAsia="it-IT"/>
          </w:rPr>
          <w:t>riconoscimento vocale</w:t>
        </w:r>
      </w:hyperlink>
      <w:r w:rsidRPr="00EF6234">
        <w:rPr>
          <w:rFonts w:ascii="inherit" w:eastAsia="Times New Roman" w:hAnsi="inherit" w:cs="Times New Roman"/>
          <w:color w:val="161616"/>
          <w:sz w:val="24"/>
          <w:szCs w:val="24"/>
          <w:lang w:eastAsia="it-IT"/>
        </w:rPr>
        <w:t>, </w:t>
      </w:r>
      <w:hyperlink r:id="rId75" w:tgtFrame="_blank" w:history="1">
        <w:r w:rsidRPr="00EF6234">
          <w:rPr>
            <w:rFonts w:ascii="inherit" w:eastAsia="Times New Roman" w:hAnsi="inherit" w:cs="Times New Roman"/>
            <w:color w:val="0F62FE"/>
            <w:sz w:val="24"/>
            <w:szCs w:val="24"/>
            <w:u w:val="single"/>
            <w:bdr w:val="none" w:sz="0" w:space="0" w:color="auto" w:frame="1"/>
            <w:lang w:eastAsia="it-IT"/>
          </w:rPr>
          <w:t>traduzione linguistica</w:t>
        </w:r>
      </w:hyperlink>
      <w:r w:rsidRPr="00EF6234">
        <w:rPr>
          <w:rFonts w:ascii="inherit" w:eastAsia="Times New Roman" w:hAnsi="inherit" w:cs="Times New Roman"/>
          <w:color w:val="161616"/>
          <w:sz w:val="24"/>
          <w:szCs w:val="24"/>
          <w:lang w:eastAsia="it-IT"/>
        </w:rPr>
        <w:t>, </w:t>
      </w:r>
      <w:hyperlink r:id="rId76" w:tgtFrame="_blank" w:history="1">
        <w:r w:rsidRPr="00EF6234">
          <w:rPr>
            <w:rFonts w:ascii="inherit" w:eastAsia="Times New Roman" w:hAnsi="inherit" w:cs="Times New Roman"/>
            <w:color w:val="0F62FE"/>
            <w:sz w:val="24"/>
            <w:szCs w:val="24"/>
            <w:u w:val="single"/>
            <w:bdr w:val="none" w:sz="0" w:space="0" w:color="auto" w:frame="1"/>
            <w:lang w:eastAsia="it-IT"/>
          </w:rPr>
          <w:t xml:space="preserve">analisi del </w:t>
        </w:r>
        <w:proofErr w:type="spellStart"/>
        <w:r w:rsidRPr="00EF6234">
          <w:rPr>
            <w:rFonts w:ascii="inherit" w:eastAsia="Times New Roman" w:hAnsi="inherit" w:cs="Times New Roman"/>
            <w:color w:val="0F62FE"/>
            <w:sz w:val="24"/>
            <w:szCs w:val="24"/>
            <w:u w:val="single"/>
            <w:bdr w:val="none" w:sz="0" w:space="0" w:color="auto" w:frame="1"/>
            <w:lang w:eastAsia="it-IT"/>
          </w:rPr>
          <w:t>sentiment</w:t>
        </w:r>
        <w:proofErr w:type="spellEnd"/>
      </w:hyperlink>
      <w:r w:rsidRPr="00EF6234">
        <w:rPr>
          <w:rFonts w:ascii="inherit" w:eastAsia="Times New Roman" w:hAnsi="inherit" w:cs="Times New Roman"/>
          <w:color w:val="161616"/>
          <w:sz w:val="24"/>
          <w:szCs w:val="24"/>
          <w:lang w:eastAsia="it-IT"/>
        </w:rPr>
        <w:t>, </w:t>
      </w:r>
      <w:hyperlink r:id="rId77" w:tgtFrame="_blank" w:history="1">
        <w:r w:rsidRPr="00EF6234">
          <w:rPr>
            <w:rFonts w:ascii="inherit" w:eastAsia="Times New Roman" w:hAnsi="inherit" w:cs="Times New Roman"/>
            <w:color w:val="0F62FE"/>
            <w:sz w:val="24"/>
            <w:szCs w:val="24"/>
            <w:u w:val="single"/>
            <w:bdr w:val="none" w:sz="0" w:space="0" w:color="auto" w:frame="1"/>
            <w:lang w:eastAsia="it-IT"/>
          </w:rPr>
          <w:t>generazione di testo</w:t>
        </w:r>
      </w:hyperlink>
      <w:r w:rsidRPr="00EF6234">
        <w:rPr>
          <w:rFonts w:ascii="inherit" w:eastAsia="Times New Roman" w:hAnsi="inherit" w:cs="Times New Roman"/>
          <w:color w:val="161616"/>
          <w:sz w:val="24"/>
          <w:szCs w:val="24"/>
          <w:lang w:eastAsia="it-IT"/>
        </w:rPr>
        <w:t>, </w:t>
      </w:r>
      <w:hyperlink r:id="rId78" w:tgtFrame="_blank" w:history="1">
        <w:r w:rsidRPr="00EF6234">
          <w:rPr>
            <w:rFonts w:ascii="inherit" w:eastAsia="Times New Roman" w:hAnsi="inherit" w:cs="Times New Roman"/>
            <w:color w:val="0F62FE"/>
            <w:sz w:val="24"/>
            <w:szCs w:val="24"/>
            <w:u w:val="single"/>
            <w:bdr w:val="none" w:sz="0" w:space="0" w:color="auto" w:frame="1"/>
            <w:lang w:eastAsia="it-IT"/>
          </w:rPr>
          <w:t>riepilogo</w:t>
        </w:r>
      </w:hyperlink>
      <w:r w:rsidRPr="00EF6234">
        <w:rPr>
          <w:rFonts w:ascii="inherit" w:eastAsia="Times New Roman" w:hAnsi="inherit" w:cs="Times New Roman"/>
          <w:color w:val="161616"/>
          <w:sz w:val="24"/>
          <w:szCs w:val="24"/>
          <w:lang w:eastAsia="it-IT"/>
        </w:rPr>
        <w:t> e </w:t>
      </w:r>
      <w:hyperlink r:id="rId79" w:tgtFrame="_blank" w:history="1">
        <w:r w:rsidRPr="00EF6234">
          <w:rPr>
            <w:rFonts w:ascii="inherit" w:eastAsia="Times New Roman" w:hAnsi="inherit" w:cs="Times New Roman"/>
            <w:color w:val="0F62FE"/>
            <w:sz w:val="24"/>
            <w:szCs w:val="24"/>
            <w:u w:val="single"/>
            <w:bdr w:val="none" w:sz="0" w:space="0" w:color="auto" w:frame="1"/>
            <w:lang w:eastAsia="it-IT"/>
          </w:rPr>
          <w:t>agenti AI</w:t>
        </w:r>
      </w:hyperlink>
      <w:r w:rsidRPr="00EF6234">
        <w:rPr>
          <w:rFonts w:ascii="inherit" w:eastAsia="Times New Roman" w:hAnsi="inherit" w:cs="Times New Roman"/>
          <w:color w:val="161616"/>
          <w:sz w:val="24"/>
          <w:szCs w:val="24"/>
          <w:lang w:eastAsia="it-IT"/>
        </w:rPr>
        <w:t>. Nella moderna NLP, i modelli linguistici di grandi dimensioni continuano a far progredire lo stato dell'arte a un ritmo senza precedenti.</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Analisi delle serie storiche</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w:t>
      </w:r>
      <w:hyperlink r:id="rId80" w:tgtFrame="_blank" w:history="1">
        <w:r w:rsidRPr="00EF6234">
          <w:rPr>
            <w:rFonts w:ascii="inherit" w:eastAsia="Times New Roman" w:hAnsi="inherit" w:cs="Times New Roman"/>
            <w:color w:val="0F62FE"/>
            <w:sz w:val="24"/>
            <w:szCs w:val="24"/>
            <w:u w:val="single"/>
            <w:bdr w:val="none" w:sz="0" w:space="0" w:color="auto" w:frame="1"/>
            <w:lang w:eastAsia="it-IT"/>
          </w:rPr>
          <w:t>modelli di serie temporali</w:t>
        </w:r>
      </w:hyperlink>
      <w:r w:rsidRPr="00EF6234">
        <w:rPr>
          <w:rFonts w:ascii="inherit" w:eastAsia="Times New Roman" w:hAnsi="inherit" w:cs="Times New Roman"/>
          <w:color w:val="161616"/>
          <w:sz w:val="24"/>
          <w:szCs w:val="24"/>
          <w:lang w:eastAsia="it-IT"/>
        </w:rPr>
        <w:t xml:space="preserve"> vengono applicati al rilevamento delle anomalie, all'analisi di mercato e alle attività di riconoscimento o previsione dei modelli correlate. Utilizzano il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sui dati storici per una varietà di casi d'uso di previsione.</w:t>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EF6234">
        <w:rPr>
          <w:rFonts w:ascii="inherit" w:eastAsia="Times New Roman" w:hAnsi="inherit" w:cs="Times New Roman"/>
          <w:color w:val="161616"/>
          <w:sz w:val="27"/>
          <w:szCs w:val="27"/>
          <w:lang w:eastAsia="it-IT"/>
        </w:rPr>
        <w:t>Generazione di immagini</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I </w:t>
      </w:r>
      <w:hyperlink r:id="rId81" w:tgtFrame="_blank" w:history="1">
        <w:r w:rsidRPr="00EF6234">
          <w:rPr>
            <w:rFonts w:ascii="inherit" w:eastAsia="Times New Roman" w:hAnsi="inherit" w:cs="Times New Roman"/>
            <w:color w:val="0F62FE"/>
            <w:sz w:val="24"/>
            <w:szCs w:val="24"/>
            <w:u w:val="single"/>
            <w:bdr w:val="none" w:sz="0" w:space="0" w:color="auto" w:frame="1"/>
            <w:lang w:eastAsia="it-IT"/>
          </w:rPr>
          <w:t>modelli di diffusione</w:t>
        </w:r>
      </w:hyperlink>
      <w:r w:rsidRPr="00EF6234">
        <w:rPr>
          <w:rFonts w:ascii="inherit" w:eastAsia="Times New Roman" w:hAnsi="inherit" w:cs="Times New Roman"/>
          <w:color w:val="161616"/>
          <w:sz w:val="24"/>
          <w:szCs w:val="24"/>
          <w:lang w:eastAsia="it-IT"/>
        </w:rPr>
        <w:t>, gli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"https://www.ibm.com/it-it/think/topics/variational-autoencoder"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autoencoder</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variazionali (VAE)</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e le </w:t>
      </w:r>
      <w:hyperlink r:id="rId82" w:tgtFrame="_blank" w:history="1">
        <w:r w:rsidRPr="00EF6234">
          <w:rPr>
            <w:rFonts w:ascii="inherit" w:eastAsia="Times New Roman" w:hAnsi="inherit" w:cs="Times New Roman"/>
            <w:color w:val="0F62FE"/>
            <w:sz w:val="24"/>
            <w:szCs w:val="24"/>
            <w:u w:val="single"/>
            <w:bdr w:val="none" w:sz="0" w:space="0" w:color="auto" w:frame="1"/>
            <w:lang w:eastAsia="it-IT"/>
          </w:rPr>
          <w:t>reti generative avversarie (GAN)</w:t>
        </w:r>
      </w:hyperlink>
      <w:r w:rsidRPr="00EF6234">
        <w:rPr>
          <w:rFonts w:ascii="inherit" w:eastAsia="Times New Roman" w:hAnsi="inherit" w:cs="Times New Roman"/>
          <w:color w:val="161616"/>
          <w:sz w:val="24"/>
          <w:szCs w:val="24"/>
          <w:lang w:eastAsia="it-IT"/>
        </w:rPr>
        <w:t> possono essere utilizzati per generare immagini originali che applicano modelli di pixel appresi dai dati di addestramento.</w:t>
      </w:r>
    </w:p>
    <w:p w:rsidR="00EF6234" w:rsidRPr="00EF6234" w:rsidRDefault="00EF6234" w:rsidP="00EF6234">
      <w:pPr>
        <w:shd w:val="clear" w:color="auto" w:fill="FFFFFF"/>
        <w:spacing w:after="0" w:line="240" w:lineRule="auto"/>
        <w:textAlignment w:val="baseline"/>
        <w:rPr>
          <w:rFonts w:ascii="inherit" w:eastAsia="Times New Roman" w:hAnsi="inherit" w:cs="Times New Roman"/>
          <w:b/>
          <w:bCs/>
          <w:color w:val="525252"/>
          <w:spacing w:val="2"/>
          <w:sz w:val="21"/>
          <w:szCs w:val="21"/>
          <w:lang w:val="en-US" w:eastAsia="it-IT"/>
        </w:rPr>
      </w:pPr>
      <w:r w:rsidRPr="00EF6234">
        <w:rPr>
          <w:rFonts w:ascii="inherit" w:eastAsia="Times New Roman" w:hAnsi="inherit" w:cs="Times New Roman"/>
          <w:b/>
          <w:bCs/>
          <w:color w:val="525252"/>
          <w:spacing w:val="2"/>
          <w:sz w:val="21"/>
          <w:szCs w:val="21"/>
          <w:lang w:val="en-US" w:eastAsia="it-IT"/>
        </w:rPr>
        <w:t>Mixture of Experts | 12 dicembre, episodio 85</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noProof/>
          <w:color w:val="161616"/>
          <w:sz w:val="24"/>
          <w:szCs w:val="24"/>
          <w:lang w:eastAsia="it-IT"/>
        </w:rPr>
        <w:drawing>
          <wp:inline distT="0" distB="0" distL="0" distR="0" wp14:anchorId="1F9DDB52" wp14:editId="2544DCEA">
            <wp:extent cx="4762500" cy="2676525"/>
            <wp:effectExtent l="0" t="0" r="0" b="9525"/>
            <wp:docPr id="8" name="Immagine 8" descr="GPT-5.2 code red &amp; AWS Nova models 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PT-5.2 code red &amp; AWS Nova models drop"/>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0" cy="2676525"/>
                    </a:xfrm>
                    <a:prstGeom prst="rect">
                      <a:avLst/>
                    </a:prstGeom>
                    <a:noFill/>
                    <a:ln>
                      <a:noFill/>
                    </a:ln>
                  </pic:spPr>
                </pic:pic>
              </a:graphicData>
            </a:graphic>
          </wp:inline>
        </w:drawing>
      </w:r>
    </w:p>
    <w:p w:rsidR="00EF6234" w:rsidRPr="00EF6234" w:rsidRDefault="00EF6234" w:rsidP="00EF6234">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proofErr w:type="spellStart"/>
      <w:r w:rsidRPr="00EF6234">
        <w:rPr>
          <w:rFonts w:ascii="inherit" w:eastAsia="Times New Roman" w:hAnsi="inherit" w:cs="Times New Roman"/>
          <w:color w:val="161616"/>
          <w:sz w:val="27"/>
          <w:szCs w:val="27"/>
          <w:lang w:eastAsia="it-IT"/>
        </w:rPr>
        <w:t>Decoding</w:t>
      </w:r>
      <w:proofErr w:type="spellEnd"/>
      <w:r w:rsidRPr="00EF6234">
        <w:rPr>
          <w:rFonts w:ascii="inherit" w:eastAsia="Times New Roman" w:hAnsi="inherit" w:cs="Times New Roman"/>
          <w:color w:val="161616"/>
          <w:sz w:val="27"/>
          <w:szCs w:val="27"/>
          <w:lang w:eastAsia="it-IT"/>
        </w:rPr>
        <w:t xml:space="preserve"> AI: </w:t>
      </w:r>
      <w:proofErr w:type="spellStart"/>
      <w:r w:rsidRPr="00EF6234">
        <w:rPr>
          <w:rFonts w:ascii="inherit" w:eastAsia="Times New Roman" w:hAnsi="inherit" w:cs="Times New Roman"/>
          <w:color w:val="161616"/>
          <w:sz w:val="27"/>
          <w:szCs w:val="27"/>
          <w:lang w:eastAsia="it-IT"/>
        </w:rPr>
        <w:t>Weekly</w:t>
      </w:r>
      <w:proofErr w:type="spellEnd"/>
      <w:r w:rsidRPr="00EF6234">
        <w:rPr>
          <w:rFonts w:ascii="inherit" w:eastAsia="Times New Roman" w:hAnsi="inherit" w:cs="Times New Roman"/>
          <w:color w:val="161616"/>
          <w:sz w:val="27"/>
          <w:szCs w:val="27"/>
          <w:lang w:eastAsia="it-IT"/>
        </w:rPr>
        <w:t xml:space="preserve"> News Roundup</w:t>
      </w:r>
    </w:p>
    <w:p w:rsidR="00EF6234" w:rsidRPr="00EF6234" w:rsidRDefault="00EF6234" w:rsidP="00EF6234">
      <w:pPr>
        <w:shd w:val="clear" w:color="auto" w:fill="FFFFFF"/>
        <w:spacing w:after="0" w:line="240" w:lineRule="auto"/>
        <w:textAlignment w:val="baseline"/>
        <w:rPr>
          <w:rFonts w:ascii="inherit" w:eastAsia="Times New Roman" w:hAnsi="inherit" w:cs="Times New Roman"/>
          <w:color w:val="525252"/>
          <w:sz w:val="24"/>
          <w:szCs w:val="24"/>
          <w:bdr w:val="none" w:sz="0" w:space="0" w:color="auto" w:frame="1"/>
          <w:lang w:eastAsia="it-IT"/>
        </w:rPr>
      </w:pPr>
      <w:r w:rsidRPr="00EF6234">
        <w:rPr>
          <w:rFonts w:ascii="inherit" w:eastAsia="Times New Roman" w:hAnsi="inherit" w:cs="Times New Roman"/>
          <w:color w:val="525252"/>
          <w:sz w:val="24"/>
          <w:szCs w:val="24"/>
          <w:bdr w:val="none" w:sz="0" w:space="0" w:color="auto" w:frame="1"/>
          <w:lang w:eastAsia="it-IT"/>
        </w:rPr>
        <w:t xml:space="preserve">Unisciti al nostro gruppo di livello mondiale di ingegneri, ricercatori, leader di prodotto e molti altri mentre si fanno strada nell'enorme quantità di informazioni sull'AI per darti le ultime notizie e gli ultimi </w:t>
      </w:r>
      <w:proofErr w:type="spellStart"/>
      <w:r w:rsidRPr="00EF6234">
        <w:rPr>
          <w:rFonts w:ascii="inherit" w:eastAsia="Times New Roman" w:hAnsi="inherit" w:cs="Times New Roman"/>
          <w:color w:val="525252"/>
          <w:sz w:val="24"/>
          <w:szCs w:val="24"/>
          <w:bdr w:val="none" w:sz="0" w:space="0" w:color="auto" w:frame="1"/>
          <w:lang w:eastAsia="it-IT"/>
        </w:rPr>
        <w:t>insight</w:t>
      </w:r>
      <w:proofErr w:type="spellEnd"/>
      <w:r w:rsidRPr="00EF6234">
        <w:rPr>
          <w:rFonts w:ascii="inherit" w:eastAsia="Times New Roman" w:hAnsi="inherit" w:cs="Times New Roman"/>
          <w:color w:val="525252"/>
          <w:sz w:val="24"/>
          <w:szCs w:val="24"/>
          <w:bdr w:val="none" w:sz="0" w:space="0" w:color="auto" w:frame="1"/>
          <w:lang w:eastAsia="it-IT"/>
        </w:rPr>
        <w:t xml:space="preserve"> sull'argomento.</w:t>
      </w:r>
    </w:p>
    <w:p w:rsidR="00EF6234" w:rsidRPr="00EF6234" w:rsidRDefault="00C27713" w:rsidP="00EF6234">
      <w:pPr>
        <w:shd w:val="clear" w:color="auto" w:fill="FFFFFF"/>
        <w:spacing w:after="0" w:line="240" w:lineRule="auto"/>
        <w:textAlignment w:val="baseline"/>
        <w:rPr>
          <w:rFonts w:ascii="inherit" w:eastAsia="Times New Roman" w:hAnsi="inherit" w:cs="Times New Roman"/>
          <w:color w:val="0F62FE"/>
          <w:sz w:val="24"/>
          <w:szCs w:val="24"/>
          <w:lang w:eastAsia="it-IT"/>
        </w:rPr>
      </w:pPr>
      <w:hyperlink r:id="rId84" w:tgtFrame="_blank" w:history="1">
        <w:r w:rsidR="00EF6234" w:rsidRPr="00EF6234">
          <w:rPr>
            <w:rFonts w:ascii="inherit" w:eastAsia="Times New Roman" w:hAnsi="inherit" w:cs="Times New Roman"/>
            <w:color w:val="0F62FE"/>
            <w:spacing w:val="2"/>
            <w:sz w:val="21"/>
            <w:szCs w:val="21"/>
            <w:u w:val="single"/>
            <w:bdr w:val="none" w:sz="0" w:space="0" w:color="auto" w:frame="1"/>
            <w:lang w:eastAsia="it-IT"/>
          </w:rPr>
          <w:t xml:space="preserve">Guarda tutti gli episodi di </w:t>
        </w:r>
        <w:proofErr w:type="spellStart"/>
        <w:r w:rsidR="00EF6234" w:rsidRPr="00EF6234">
          <w:rPr>
            <w:rFonts w:ascii="inherit" w:eastAsia="Times New Roman" w:hAnsi="inherit" w:cs="Times New Roman"/>
            <w:color w:val="0F62FE"/>
            <w:spacing w:val="2"/>
            <w:sz w:val="21"/>
            <w:szCs w:val="21"/>
            <w:u w:val="single"/>
            <w:bdr w:val="none" w:sz="0" w:space="0" w:color="auto" w:frame="1"/>
            <w:lang w:eastAsia="it-IT"/>
          </w:rPr>
          <w:t>Mixture</w:t>
        </w:r>
        <w:proofErr w:type="spellEnd"/>
        <w:r w:rsidR="00EF6234" w:rsidRPr="00EF6234">
          <w:rPr>
            <w:rFonts w:ascii="inherit" w:eastAsia="Times New Roman" w:hAnsi="inherit" w:cs="Times New Roman"/>
            <w:color w:val="0F62FE"/>
            <w:spacing w:val="2"/>
            <w:sz w:val="21"/>
            <w:szCs w:val="21"/>
            <w:u w:val="single"/>
            <w:bdr w:val="none" w:sz="0" w:space="0" w:color="auto" w:frame="1"/>
            <w:lang w:eastAsia="it-IT"/>
          </w:rPr>
          <w:t xml:space="preserve"> of </w:t>
        </w:r>
        <w:proofErr w:type="spellStart"/>
        <w:r w:rsidR="00EF6234" w:rsidRPr="00EF6234">
          <w:rPr>
            <w:rFonts w:ascii="inherit" w:eastAsia="Times New Roman" w:hAnsi="inherit" w:cs="Times New Roman"/>
            <w:color w:val="0F62FE"/>
            <w:spacing w:val="2"/>
            <w:sz w:val="21"/>
            <w:szCs w:val="21"/>
            <w:u w:val="single"/>
            <w:bdr w:val="none" w:sz="0" w:space="0" w:color="auto" w:frame="1"/>
            <w:lang w:eastAsia="it-IT"/>
          </w:rPr>
          <w:t>Experts</w:t>
        </w:r>
        <w:proofErr w:type="spellEnd"/>
        <w:r w:rsidR="00EF6234" w:rsidRPr="00EF6234">
          <w:rPr>
            <w:rFonts w:ascii="inherit" w:eastAsia="Times New Roman" w:hAnsi="inherit" w:cs="Times New Roman"/>
            <w:color w:val="0F62FE"/>
            <w:spacing w:val="2"/>
            <w:sz w:val="21"/>
            <w:szCs w:val="21"/>
            <w:u w:val="single"/>
            <w:bdr w:val="none" w:sz="0" w:space="0" w:color="auto" w:frame="1"/>
            <w:lang w:eastAsia="it-IT"/>
          </w:rPr>
          <w:t> </w:t>
        </w:r>
      </w:hyperlink>
    </w:p>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4" w:name="Operazioni+di+machine+learning+%28MLOps%"/>
      <w:bookmarkEnd w:id="4"/>
      <w:r w:rsidRPr="00EF6234">
        <w:rPr>
          <w:rFonts w:ascii="inherit" w:eastAsia="Times New Roman" w:hAnsi="inherit" w:cs="Times New Roman"/>
          <w:color w:val="161616"/>
          <w:sz w:val="36"/>
          <w:szCs w:val="36"/>
          <w:lang w:eastAsia="it-IT"/>
        </w:rPr>
        <w:t xml:space="preserve">Operazioni di machine </w:t>
      </w:r>
      <w:proofErr w:type="spellStart"/>
      <w:r w:rsidRPr="00EF6234">
        <w:rPr>
          <w:rFonts w:ascii="inherit" w:eastAsia="Times New Roman" w:hAnsi="inherit" w:cs="Times New Roman"/>
          <w:color w:val="161616"/>
          <w:sz w:val="36"/>
          <w:szCs w:val="36"/>
          <w:lang w:eastAsia="it-IT"/>
        </w:rPr>
        <w:t>learning</w:t>
      </w:r>
      <w:proofErr w:type="spellEnd"/>
      <w:r w:rsidRPr="00EF6234">
        <w:rPr>
          <w:rFonts w:ascii="inherit" w:eastAsia="Times New Roman" w:hAnsi="inherit" w:cs="Times New Roman"/>
          <w:color w:val="161616"/>
          <w:sz w:val="36"/>
          <w:szCs w:val="36"/>
          <w:lang w:eastAsia="it-IT"/>
        </w:rPr>
        <w:t xml:space="preserve"> (</w:t>
      </w:r>
      <w:proofErr w:type="spellStart"/>
      <w:r w:rsidRPr="00EF6234">
        <w:rPr>
          <w:rFonts w:ascii="inherit" w:eastAsia="Times New Roman" w:hAnsi="inherit" w:cs="Times New Roman"/>
          <w:color w:val="161616"/>
          <w:sz w:val="36"/>
          <w:szCs w:val="36"/>
          <w:lang w:eastAsia="it-IT"/>
        </w:rPr>
        <w:t>MLOps</w:t>
      </w:r>
      <w:proofErr w:type="spellEnd"/>
      <w:r w:rsidRPr="00EF6234">
        <w:rPr>
          <w:rFonts w:ascii="inherit" w:eastAsia="Times New Roman" w:hAnsi="inherit" w:cs="Times New Roman"/>
          <w:color w:val="161616"/>
          <w:sz w:val="36"/>
          <w:szCs w:val="36"/>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Le </w:t>
      </w:r>
      <w:hyperlink r:id="rId85" w:tgtFrame="_blank" w:history="1">
        <w:r w:rsidRPr="00EF6234">
          <w:rPr>
            <w:rFonts w:ascii="inherit" w:eastAsia="Times New Roman" w:hAnsi="inherit" w:cs="Times New Roman"/>
            <w:color w:val="0F62FE"/>
            <w:sz w:val="24"/>
            <w:szCs w:val="24"/>
            <w:u w:val="single"/>
            <w:bdr w:val="none" w:sz="0" w:space="0" w:color="auto" w:frame="1"/>
            <w:lang w:eastAsia="it-IT"/>
          </w:rPr>
          <w:t xml:space="preserve">operazioni di machine </w:t>
        </w:r>
        <w:proofErr w:type="spellStart"/>
        <w:r w:rsidRPr="00EF6234">
          <w:rPr>
            <w:rFonts w:ascii="inherit" w:eastAsia="Times New Roman" w:hAnsi="inherit" w:cs="Times New Roman"/>
            <w:color w:val="0F62FE"/>
            <w:sz w:val="24"/>
            <w:szCs w:val="24"/>
            <w:u w:val="single"/>
            <w:bdr w:val="none" w:sz="0" w:space="0" w:color="auto" w:frame="1"/>
            <w:lang w:eastAsia="it-IT"/>
          </w:rPr>
          <w:t>learning</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w:t>
        </w:r>
        <w:proofErr w:type="spellStart"/>
        <w:r w:rsidRPr="00EF6234">
          <w:rPr>
            <w:rFonts w:ascii="inherit" w:eastAsia="Times New Roman" w:hAnsi="inherit" w:cs="Times New Roman"/>
            <w:color w:val="0F62FE"/>
            <w:sz w:val="24"/>
            <w:szCs w:val="24"/>
            <w:u w:val="single"/>
            <w:bdr w:val="none" w:sz="0" w:space="0" w:color="auto" w:frame="1"/>
            <w:lang w:eastAsia="it-IT"/>
          </w:rPr>
          <w:t>MLOps</w:t>
        </w:r>
        <w:proofErr w:type="spellEnd"/>
        <w:r w:rsidRPr="00EF6234">
          <w:rPr>
            <w:rFonts w:ascii="inherit" w:eastAsia="Times New Roman" w:hAnsi="inherit" w:cs="Times New Roman"/>
            <w:color w:val="0F62FE"/>
            <w:sz w:val="24"/>
            <w:szCs w:val="24"/>
            <w:u w:val="single"/>
            <w:bdr w:val="none" w:sz="0" w:space="0" w:color="auto" w:frame="1"/>
            <w:lang w:eastAsia="it-IT"/>
          </w:rPr>
          <w:t>)</w:t>
        </w:r>
      </w:hyperlink>
      <w:r w:rsidRPr="00EF6234">
        <w:rPr>
          <w:rFonts w:ascii="inherit" w:eastAsia="Times New Roman" w:hAnsi="inherit" w:cs="Times New Roman"/>
          <w:color w:val="161616"/>
          <w:sz w:val="24"/>
          <w:szCs w:val="24"/>
          <w:lang w:eastAsia="it-IT"/>
        </w:rPr>
        <w:t xml:space="preserve"> sono un insieme di pratiche per l'implementazione di un approccio in stile linea di assemblaggio per la creazione, l'implementazione e la manutenzione di modelli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Un'attenta cura e </w:t>
      </w:r>
      <w:proofErr w:type="spellStart"/>
      <w:r w:rsidRPr="00EF6234">
        <w:rPr>
          <w:rFonts w:ascii="inherit" w:eastAsia="Times New Roman" w:hAnsi="inherit" w:cs="Times New Roman"/>
          <w:color w:val="161616"/>
          <w:sz w:val="24"/>
          <w:szCs w:val="24"/>
          <w:lang w:eastAsia="it-IT"/>
        </w:rPr>
        <w:t>pre</w:t>
      </w:r>
      <w:proofErr w:type="spellEnd"/>
      <w:r w:rsidRPr="00EF6234">
        <w:rPr>
          <w:rFonts w:ascii="inherit" w:eastAsia="Times New Roman" w:hAnsi="inherit" w:cs="Times New Roman"/>
          <w:color w:val="161616"/>
          <w:sz w:val="24"/>
          <w:szCs w:val="24"/>
          <w:lang w:eastAsia="it-IT"/>
        </w:rPr>
        <w:t>-elaborazione dei dati di addestramento, nonché la </w:t>
      </w:r>
      <w:hyperlink r:id="rId86" w:tgtFrame="_blank" w:history="1">
        <w:r w:rsidRPr="00EF6234">
          <w:rPr>
            <w:rFonts w:ascii="inherit" w:eastAsia="Times New Roman" w:hAnsi="inherit" w:cs="Times New Roman"/>
            <w:color w:val="0F62FE"/>
            <w:sz w:val="24"/>
            <w:szCs w:val="24"/>
            <w:u w:val="single"/>
            <w:bdr w:val="none" w:sz="0" w:space="0" w:color="auto" w:frame="1"/>
            <w:lang w:eastAsia="it-IT"/>
          </w:rPr>
          <w:t>selezione del modello</w:t>
        </w:r>
      </w:hyperlink>
      <w:r w:rsidRPr="00EF6234">
        <w:rPr>
          <w:rFonts w:ascii="inherit" w:eastAsia="Times New Roman" w:hAnsi="inherit" w:cs="Times New Roman"/>
          <w:color w:val="161616"/>
          <w:sz w:val="24"/>
          <w:szCs w:val="24"/>
          <w:lang w:eastAsia="it-IT"/>
        </w:rPr>
        <w:t xml:space="preserve"> giusto, sono passaggi cruciali nella pipeline </w:t>
      </w:r>
      <w:proofErr w:type="spellStart"/>
      <w:r w:rsidRPr="00EF6234">
        <w:rPr>
          <w:rFonts w:ascii="inherit" w:eastAsia="Times New Roman" w:hAnsi="inherit" w:cs="Times New Roman"/>
          <w:color w:val="161616"/>
          <w:sz w:val="24"/>
          <w:szCs w:val="24"/>
          <w:lang w:eastAsia="it-IT"/>
        </w:rPr>
        <w:t>MLOps</w:t>
      </w:r>
      <w:proofErr w:type="spellEnd"/>
      <w:r w:rsidRPr="00EF6234">
        <w:rPr>
          <w:rFonts w:ascii="inherit" w:eastAsia="Times New Roman" w:hAnsi="inherit" w:cs="Times New Roman"/>
          <w:color w:val="161616"/>
          <w:sz w:val="24"/>
          <w:szCs w:val="24"/>
          <w:lang w:eastAsia="it-IT"/>
        </w:rPr>
        <w:t xml:space="preserve">. Una validazione post-addestramento attenta, dalla progettazione di set di dati di </w:t>
      </w:r>
      <w:proofErr w:type="spellStart"/>
      <w:r w:rsidRPr="00EF6234">
        <w:rPr>
          <w:rFonts w:ascii="inherit" w:eastAsia="Times New Roman" w:hAnsi="inherit" w:cs="Times New Roman"/>
          <w:color w:val="161616"/>
          <w:sz w:val="24"/>
          <w:szCs w:val="24"/>
          <w:lang w:eastAsia="it-IT"/>
        </w:rPr>
        <w:t>benchmarking</w:t>
      </w:r>
      <w:proofErr w:type="spellEnd"/>
      <w:r w:rsidRPr="00EF6234">
        <w:rPr>
          <w:rFonts w:ascii="inherit" w:eastAsia="Times New Roman" w:hAnsi="inherit" w:cs="Times New Roman"/>
          <w:color w:val="161616"/>
          <w:sz w:val="24"/>
          <w:szCs w:val="24"/>
          <w:lang w:eastAsia="it-IT"/>
        </w:rPr>
        <w:t xml:space="preserve"> alla definizione delle priorità di specifiche </w:t>
      </w:r>
      <w:hyperlink r:id="rId87" w:tgtFrame="_blank" w:history="1">
        <w:r w:rsidRPr="00EF6234">
          <w:rPr>
            <w:rFonts w:ascii="inherit" w:eastAsia="Times New Roman" w:hAnsi="inherit" w:cs="Times New Roman"/>
            <w:color w:val="0F62FE"/>
            <w:sz w:val="24"/>
            <w:szCs w:val="24"/>
            <w:u w:val="single"/>
            <w:bdr w:val="none" w:sz="0" w:space="0" w:color="auto" w:frame="1"/>
            <w:lang w:eastAsia="it-IT"/>
          </w:rPr>
          <w:t>metriche</w:t>
        </w:r>
      </w:hyperlink>
      <w:r w:rsidRPr="00EF6234">
        <w:rPr>
          <w:rFonts w:ascii="inherit" w:eastAsia="Times New Roman" w:hAnsi="inherit" w:cs="Times New Roman"/>
          <w:color w:val="161616"/>
          <w:sz w:val="24"/>
          <w:szCs w:val="24"/>
          <w:lang w:eastAsia="it-IT"/>
        </w:rPr>
        <w:t> di prestazione, è necessaria per garantire che un modello si generalizzi bene (e non si limiti all'</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"https://www.ibm.com/it-it/think/topics/overfitting"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overfitting</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dei dati di addestramento).</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Dopo l'implementazione, i modelli devono essere monitorati per individuare la </w:t>
      </w:r>
      <w:hyperlink r:id="rId88" w:tgtFrame="_blank" w:history="1">
        <w:r w:rsidRPr="00EF6234">
          <w:rPr>
            <w:rFonts w:ascii="inherit" w:eastAsia="Times New Roman" w:hAnsi="inherit" w:cs="Times New Roman"/>
            <w:color w:val="0F62FE"/>
            <w:sz w:val="24"/>
            <w:szCs w:val="24"/>
            <w:u w:val="single"/>
            <w:bdr w:val="none" w:sz="0" w:space="0" w:color="auto" w:frame="1"/>
            <w:lang w:eastAsia="it-IT"/>
          </w:rPr>
          <w:t>deriva dei modelli</w:t>
        </w:r>
      </w:hyperlink>
      <w:r w:rsidRPr="00EF6234">
        <w:rPr>
          <w:rFonts w:ascii="inherit" w:eastAsia="Times New Roman" w:hAnsi="inherit" w:cs="Times New Roman"/>
          <w:color w:val="161616"/>
          <w:sz w:val="24"/>
          <w:szCs w:val="24"/>
          <w:lang w:eastAsia="it-IT"/>
        </w:rPr>
        <w:t>, i problemi di efficienza dell'inferenza e altri sviluppi negativi. Una pratica ben definita di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"https://www.ibm.com/it-it/think/topics/model-governance"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governance</w:t>
      </w:r>
      <w:proofErr w:type="spellEnd"/>
      <w:r w:rsidRPr="00EF6234">
        <w:rPr>
          <w:rFonts w:ascii="inherit" w:eastAsia="Times New Roman" w:hAnsi="inherit" w:cs="Times New Roman"/>
          <w:color w:val="0F62FE"/>
          <w:sz w:val="24"/>
          <w:szCs w:val="24"/>
          <w:u w:val="single"/>
          <w:bdr w:val="none" w:sz="0" w:space="0" w:color="auto" w:frame="1"/>
          <w:lang w:eastAsia="it-IT"/>
        </w:rPr>
        <w:t xml:space="preserve"> dei modelli</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è essenziale per un'efficacia continua, soprattutto nei settori regolamentati o in rapida evoluzione.</w:t>
      </w:r>
    </w:p>
    <w:p w:rsidR="00EF6234" w:rsidRPr="00EF6234" w:rsidRDefault="00EF6234" w:rsidP="00EF6234">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Librerie+di+machine+learning"/>
      <w:bookmarkEnd w:id="5"/>
      <w:r w:rsidRPr="00EF6234">
        <w:rPr>
          <w:rFonts w:ascii="inherit" w:eastAsia="Times New Roman" w:hAnsi="inherit" w:cs="Times New Roman"/>
          <w:color w:val="161616"/>
          <w:sz w:val="36"/>
          <w:szCs w:val="36"/>
          <w:lang w:eastAsia="it-IT"/>
        </w:rPr>
        <w:t xml:space="preserve">Librerie di machine </w:t>
      </w:r>
      <w:proofErr w:type="spellStart"/>
      <w:r w:rsidRPr="00EF6234">
        <w:rPr>
          <w:rFonts w:ascii="inherit" w:eastAsia="Times New Roman" w:hAnsi="inherit" w:cs="Times New Roman"/>
          <w:color w:val="161616"/>
          <w:sz w:val="36"/>
          <w:szCs w:val="36"/>
          <w:lang w:eastAsia="it-IT"/>
        </w:rPr>
        <w:t>learning</w:t>
      </w:r>
      <w:proofErr w:type="spellEnd"/>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Esistono numerosi strumenti, librerie e </w:t>
      </w:r>
      <w:proofErr w:type="spellStart"/>
      <w:r w:rsidRPr="00EF6234">
        <w:rPr>
          <w:rFonts w:ascii="inherit" w:eastAsia="Times New Roman" w:hAnsi="inherit" w:cs="Times New Roman"/>
          <w:color w:val="161616"/>
          <w:sz w:val="24"/>
          <w:szCs w:val="24"/>
          <w:lang w:eastAsia="it-IT"/>
        </w:rPr>
        <w:t>framework</w:t>
      </w:r>
      <w:proofErr w:type="spellEnd"/>
      <w:r w:rsidRPr="00EF6234">
        <w:rPr>
          <w:rFonts w:ascii="inherit" w:eastAsia="Times New Roman" w:hAnsi="inherit" w:cs="Times New Roman"/>
          <w:color w:val="161616"/>
          <w:sz w:val="24"/>
          <w:szCs w:val="24"/>
          <w:lang w:eastAsia="it-IT"/>
        </w:rPr>
        <w:t xml:space="preserve"> open source per la creazione, la formazione e il test di progetti di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Sebbene tali librerie offrano una serie di moduli e astrazioni </w:t>
      </w:r>
      <w:proofErr w:type="spellStart"/>
      <w:r w:rsidRPr="00EF6234">
        <w:rPr>
          <w:rFonts w:ascii="inherit" w:eastAsia="Times New Roman" w:hAnsi="inherit" w:cs="Times New Roman"/>
          <w:color w:val="161616"/>
          <w:sz w:val="24"/>
          <w:szCs w:val="24"/>
          <w:lang w:eastAsia="it-IT"/>
        </w:rPr>
        <w:t>preconfigurati</w:t>
      </w:r>
      <w:proofErr w:type="spellEnd"/>
      <w:r w:rsidRPr="00EF6234">
        <w:rPr>
          <w:rFonts w:ascii="inherit" w:eastAsia="Times New Roman" w:hAnsi="inherit" w:cs="Times New Roman"/>
          <w:color w:val="161616"/>
          <w:sz w:val="24"/>
          <w:szCs w:val="24"/>
          <w:lang w:eastAsia="it-IT"/>
        </w:rPr>
        <w:t xml:space="preserve"> per semplificare il processo di creazione di modelli e </w:t>
      </w:r>
      <w:proofErr w:type="spellStart"/>
      <w:r w:rsidRPr="00EF6234">
        <w:rPr>
          <w:rFonts w:ascii="inherit" w:eastAsia="Times New Roman" w:hAnsi="inherit" w:cs="Times New Roman"/>
          <w:color w:val="161616"/>
          <w:sz w:val="24"/>
          <w:szCs w:val="24"/>
          <w:lang w:eastAsia="it-IT"/>
        </w:rPr>
        <w:t>workflow</w:t>
      </w:r>
      <w:proofErr w:type="spellEnd"/>
      <w:r w:rsidRPr="00EF6234">
        <w:rPr>
          <w:rFonts w:ascii="inherit" w:eastAsia="Times New Roman" w:hAnsi="inherit" w:cs="Times New Roman"/>
          <w:color w:val="161616"/>
          <w:sz w:val="24"/>
          <w:szCs w:val="24"/>
          <w:lang w:eastAsia="it-IT"/>
        </w:rPr>
        <w:t xml:space="preserve"> basati su ML, i professionisti dovranno familiarizzare con i linguaggi di programmazione più usati, in particolare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"https://developer.ibm.com/languages/python/"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Python</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per sfruttarli appieno.</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Tra le librerie open source più importanti, in particolare per la creazione di modelli di </w:t>
      </w:r>
      <w:proofErr w:type="spellStart"/>
      <w:r w:rsidRPr="00EF6234">
        <w:rPr>
          <w:rFonts w:ascii="inherit" w:eastAsia="Times New Roman" w:hAnsi="inherit" w:cs="Times New Roman"/>
          <w:color w:val="161616"/>
          <w:sz w:val="24"/>
          <w:szCs w:val="24"/>
          <w:lang w:eastAsia="it-IT"/>
        </w:rPr>
        <w:t>deep</w:t>
      </w:r>
      <w:proofErr w:type="spellEnd"/>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figurano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"https://www.ibm.com/it-it/think/topics/pytorch"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PyTorch</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"https://developer.ibm.com/components/tensorflow/"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TensorFlow</w:t>
      </w:r>
      <w:proofErr w:type="spellEnd"/>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xml:space="preserve">, </w:t>
      </w:r>
      <w:proofErr w:type="spellStart"/>
      <w:r w:rsidRPr="00EF6234">
        <w:rPr>
          <w:rFonts w:ascii="inherit" w:eastAsia="Times New Roman" w:hAnsi="inherit" w:cs="Times New Roman"/>
          <w:color w:val="161616"/>
          <w:sz w:val="24"/>
          <w:szCs w:val="24"/>
          <w:lang w:eastAsia="it-IT"/>
        </w:rPr>
        <w:t>Keras</w:t>
      </w:r>
      <w:proofErr w:type="spellEnd"/>
      <w:r w:rsidRPr="00EF6234">
        <w:rPr>
          <w:rFonts w:ascii="inherit" w:eastAsia="Times New Roman" w:hAnsi="inherit" w:cs="Times New Roman"/>
          <w:color w:val="161616"/>
          <w:sz w:val="24"/>
          <w:szCs w:val="24"/>
          <w:lang w:eastAsia="it-IT"/>
        </w:rPr>
        <w:t xml:space="preserve"> e la libreria </w:t>
      </w:r>
      <w:proofErr w:type="spellStart"/>
      <w:r w:rsidRPr="00EF6234">
        <w:rPr>
          <w:rFonts w:ascii="inherit" w:eastAsia="Times New Roman" w:hAnsi="inherit" w:cs="Times New Roman"/>
          <w:color w:val="161616"/>
          <w:sz w:val="24"/>
          <w:szCs w:val="24"/>
          <w:lang w:eastAsia="it-IT"/>
        </w:rPr>
        <w:t>Hugging</w:t>
      </w:r>
      <w:proofErr w:type="spellEnd"/>
      <w:r w:rsidRPr="00EF6234">
        <w:rPr>
          <w:rFonts w:ascii="inherit" w:eastAsia="Times New Roman" w:hAnsi="inherit" w:cs="Times New Roman"/>
          <w:color w:val="161616"/>
          <w:sz w:val="24"/>
          <w:szCs w:val="24"/>
          <w:lang w:eastAsia="it-IT"/>
        </w:rPr>
        <w:t xml:space="preserve"> Face </w:t>
      </w:r>
      <w:proofErr w:type="spellStart"/>
      <w:r w:rsidRPr="00EF6234">
        <w:rPr>
          <w:rFonts w:ascii="inherit" w:eastAsia="Times New Roman" w:hAnsi="inherit" w:cs="Times New Roman"/>
          <w:color w:val="161616"/>
          <w:sz w:val="24"/>
          <w:szCs w:val="24"/>
          <w:lang w:eastAsia="it-IT"/>
        </w:rPr>
        <w:t>Transformers</w:t>
      </w:r>
      <w:proofErr w:type="spellEnd"/>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 xml:space="preserve">I principali </w:t>
      </w:r>
      <w:proofErr w:type="spellStart"/>
      <w:r w:rsidRPr="00EF6234">
        <w:rPr>
          <w:rFonts w:ascii="inherit" w:eastAsia="Times New Roman" w:hAnsi="inherit" w:cs="Times New Roman"/>
          <w:color w:val="161616"/>
          <w:sz w:val="24"/>
          <w:szCs w:val="24"/>
          <w:lang w:eastAsia="it-IT"/>
        </w:rPr>
        <w:t>toolkit</w:t>
      </w:r>
      <w:proofErr w:type="spellEnd"/>
      <w:r w:rsidRPr="00EF6234">
        <w:rPr>
          <w:rFonts w:ascii="inherit" w:eastAsia="Times New Roman" w:hAnsi="inherit" w:cs="Times New Roman"/>
          <w:color w:val="161616"/>
          <w:sz w:val="24"/>
          <w:szCs w:val="24"/>
          <w:lang w:eastAsia="it-IT"/>
        </w:rPr>
        <w:t xml:space="preserve"> e le più importanti </w:t>
      </w:r>
      <w:hyperlink r:id="rId89" w:history="1">
        <w:r w:rsidRPr="00EF6234">
          <w:rPr>
            <w:rFonts w:ascii="inherit" w:eastAsia="Times New Roman" w:hAnsi="inherit" w:cs="Times New Roman"/>
            <w:color w:val="0F62FE"/>
            <w:sz w:val="24"/>
            <w:szCs w:val="24"/>
            <w:u w:val="single"/>
            <w:bdr w:val="none" w:sz="0" w:space="0" w:color="auto" w:frame="1"/>
            <w:lang w:eastAsia="it-IT"/>
          </w:rPr>
          <w:t xml:space="preserve">librerie di machine </w:t>
        </w:r>
        <w:proofErr w:type="spellStart"/>
        <w:r w:rsidRPr="00EF6234">
          <w:rPr>
            <w:rFonts w:ascii="inherit" w:eastAsia="Times New Roman" w:hAnsi="inherit" w:cs="Times New Roman"/>
            <w:color w:val="0F62FE"/>
            <w:sz w:val="24"/>
            <w:szCs w:val="24"/>
            <w:u w:val="single"/>
            <w:bdr w:val="none" w:sz="0" w:space="0" w:color="auto" w:frame="1"/>
            <w:lang w:eastAsia="it-IT"/>
          </w:rPr>
          <w:t>learning</w:t>
        </w:r>
        <w:proofErr w:type="spellEnd"/>
      </w:hyperlink>
      <w:r w:rsidRPr="00EF6234">
        <w:rPr>
          <w:rFonts w:ascii="inherit" w:eastAsia="Times New Roman" w:hAnsi="inherit" w:cs="Times New Roman"/>
          <w:color w:val="161616"/>
          <w:sz w:val="24"/>
          <w:szCs w:val="24"/>
          <w:lang w:eastAsia="it-IT"/>
        </w:rPr>
        <w:t xml:space="preserve"> open source basati sul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tradizionale includono tra gli altri </w:t>
      </w:r>
      <w:proofErr w:type="spellStart"/>
      <w:r w:rsidRPr="00EF6234">
        <w:rPr>
          <w:rFonts w:ascii="inherit" w:eastAsia="Times New Roman" w:hAnsi="inherit" w:cs="Times New Roman"/>
          <w:color w:val="161616"/>
          <w:sz w:val="24"/>
          <w:szCs w:val="24"/>
          <w:lang w:eastAsia="it-IT"/>
        </w:rPr>
        <w:t>Pandas</w:t>
      </w:r>
      <w:proofErr w:type="spellEnd"/>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"https://www.ibm.com/it-it/think/topics/scikit-learn"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Scikit-Learn</w:t>
      </w:r>
      <w:proofErr w:type="spellEnd"/>
      <w:r w:rsidRPr="00EF6234">
        <w:rPr>
          <w:rFonts w:ascii="inherit" w:eastAsia="Times New Roman" w:hAnsi="inherit" w:cs="Times New Roman"/>
          <w:color w:val="0F62FE"/>
          <w:sz w:val="24"/>
          <w:szCs w:val="24"/>
          <w:u w:val="single"/>
          <w:bdr w:val="none" w:sz="0" w:space="0" w:color="auto" w:frame="1"/>
          <w:lang w:eastAsia="it-IT"/>
        </w:rPr>
        <w:t>,</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"https://www.ibm.com/it-it/think/topics/xgboost"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XGBoost</w:t>
      </w:r>
      <w:proofErr w:type="spellEnd"/>
      <w:r w:rsidRPr="00EF6234">
        <w:rPr>
          <w:rFonts w:ascii="inherit" w:eastAsia="Times New Roman" w:hAnsi="inherit" w:cs="Times New Roman"/>
          <w:color w:val="0F62FE"/>
          <w:sz w:val="24"/>
          <w:szCs w:val="24"/>
          <w:u w:val="single"/>
          <w:bdr w:val="none" w:sz="0" w:space="0" w:color="auto" w:frame="1"/>
          <w:lang w:eastAsia="it-IT"/>
        </w:rPr>
        <w:t>,</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"https://dataplatform.cloud.ibm.com/exchange/public/entry/view/55f7f605960d9a4d578aeeaa2b62bdea" \t "_blank" </w:instrText>
      </w:r>
      <w:r w:rsidRPr="00EF6234">
        <w:rPr>
          <w:rFonts w:ascii="inherit" w:eastAsia="Times New Roman" w:hAnsi="inherit" w:cs="Times New Roman"/>
          <w:color w:val="161616"/>
          <w:sz w:val="24"/>
          <w:szCs w:val="24"/>
          <w:lang w:eastAsia="it-IT"/>
        </w:rPr>
        <w:fldChar w:fldCharType="separate"/>
      </w:r>
      <w:r w:rsidRPr="00EF6234">
        <w:rPr>
          <w:rFonts w:ascii="inherit" w:eastAsia="Times New Roman" w:hAnsi="inherit" w:cs="Times New Roman"/>
          <w:color w:val="0F62FE"/>
          <w:sz w:val="24"/>
          <w:szCs w:val="24"/>
          <w:u w:val="single"/>
          <w:bdr w:val="none" w:sz="0" w:space="0" w:color="auto" w:frame="1"/>
          <w:lang w:eastAsia="it-IT"/>
        </w:rPr>
        <w:t>Matplotlib</w:t>
      </w:r>
      <w:proofErr w:type="spellEnd"/>
      <w:r w:rsidRPr="00EF6234">
        <w:rPr>
          <w:rFonts w:ascii="inherit" w:eastAsia="Times New Roman" w:hAnsi="inherit" w:cs="Times New Roman"/>
          <w:color w:val="0F62FE"/>
          <w:sz w:val="24"/>
          <w:szCs w:val="24"/>
          <w:u w:val="single"/>
          <w:bdr w:val="none" w:sz="0" w:space="0" w:color="auto" w:frame="1"/>
          <w:lang w:eastAsia="it-IT"/>
        </w:rPr>
        <w:t>,</w:t>
      </w:r>
      <w:r w:rsidRPr="00EF6234">
        <w:rPr>
          <w:rFonts w:ascii="inherit" w:eastAsia="Times New Roman" w:hAnsi="inherit" w:cs="Times New Roman"/>
          <w:color w:val="161616"/>
          <w:sz w:val="24"/>
          <w:szCs w:val="24"/>
          <w:lang w:eastAsia="it-IT"/>
        </w:rPr>
        <w:fldChar w:fldCharType="end"/>
      </w:r>
      <w:r w:rsidRPr="00EF6234">
        <w:rPr>
          <w:rFonts w:ascii="inherit" w:eastAsia="Times New Roman" w:hAnsi="inherit" w:cs="Times New Roman"/>
          <w:color w:val="161616"/>
          <w:sz w:val="24"/>
          <w:szCs w:val="24"/>
          <w:lang w:eastAsia="it-IT"/>
        </w:rPr>
        <w:t> </w:t>
      </w:r>
      <w:proofErr w:type="spellStart"/>
      <w:r w:rsidRPr="00EF6234">
        <w:rPr>
          <w:rFonts w:ascii="inherit" w:eastAsia="Times New Roman" w:hAnsi="inherit" w:cs="Times New Roman"/>
          <w:color w:val="161616"/>
          <w:sz w:val="24"/>
          <w:szCs w:val="24"/>
          <w:lang w:eastAsia="it-IT"/>
        </w:rPr>
        <w:t>SciPy</w:t>
      </w:r>
      <w:proofErr w:type="spellEnd"/>
      <w:r w:rsidRPr="00EF6234">
        <w:rPr>
          <w:rFonts w:ascii="inherit" w:eastAsia="Times New Roman" w:hAnsi="inherit" w:cs="Times New Roman"/>
          <w:color w:val="161616"/>
          <w:sz w:val="24"/>
          <w:szCs w:val="24"/>
          <w:lang w:eastAsia="it-IT"/>
        </w:rPr>
        <w:t xml:space="preserve"> e </w:t>
      </w:r>
      <w:proofErr w:type="spellStart"/>
      <w:r w:rsidRPr="00EF6234">
        <w:rPr>
          <w:rFonts w:ascii="inherit" w:eastAsia="Times New Roman" w:hAnsi="inherit" w:cs="Times New Roman"/>
          <w:color w:val="161616"/>
          <w:sz w:val="24"/>
          <w:szCs w:val="24"/>
          <w:lang w:eastAsia="it-IT"/>
        </w:rPr>
        <w:t>NumPy</w:t>
      </w:r>
      <w:proofErr w:type="spellEnd"/>
      <w:r w:rsidRPr="00EF6234">
        <w:rPr>
          <w:rFonts w:ascii="inherit" w:eastAsia="Times New Roman" w:hAnsi="inherit" w:cs="Times New Roman"/>
          <w:color w:val="161616"/>
          <w:sz w:val="24"/>
          <w:szCs w:val="24"/>
          <w:lang w:eastAsia="it-IT"/>
        </w:rPr>
        <w:t>.</w:t>
      </w:r>
    </w:p>
    <w:p w:rsidR="00EF6234" w:rsidRPr="00EF6234" w:rsidRDefault="00EF6234" w:rsidP="00EF6234">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EF6234">
        <w:rPr>
          <w:rFonts w:ascii="inherit" w:eastAsia="Times New Roman" w:hAnsi="inherit" w:cs="Times New Roman"/>
          <w:color w:val="161616"/>
          <w:sz w:val="24"/>
          <w:szCs w:val="24"/>
          <w:lang w:eastAsia="it-IT"/>
        </w:rPr>
        <w:t>La stessa IBM mantiene e aggiorna una importante libreria di </w:t>
      </w:r>
      <w:hyperlink r:id="rId90" w:tgtFrame="_blank" w:history="1">
        <w:r w:rsidRPr="00EF6234">
          <w:rPr>
            <w:rFonts w:ascii="inherit" w:eastAsia="Times New Roman" w:hAnsi="inherit" w:cs="Times New Roman"/>
            <w:color w:val="0F62FE"/>
            <w:sz w:val="24"/>
            <w:szCs w:val="24"/>
            <w:u w:val="single"/>
            <w:bdr w:val="none" w:sz="0" w:space="0" w:color="auto" w:frame="1"/>
            <w:lang w:eastAsia="it-IT"/>
          </w:rPr>
          <w:t>tutorial</w:t>
        </w:r>
      </w:hyperlink>
      <w:r w:rsidRPr="00EF6234">
        <w:rPr>
          <w:rFonts w:ascii="inherit" w:eastAsia="Times New Roman" w:hAnsi="inherit" w:cs="Times New Roman"/>
          <w:color w:val="161616"/>
          <w:sz w:val="24"/>
          <w:szCs w:val="24"/>
          <w:lang w:eastAsia="it-IT"/>
        </w:rPr>
        <w:t xml:space="preserve"> sia per principianti che per professionisti avanzati del machine </w:t>
      </w:r>
      <w:proofErr w:type="spellStart"/>
      <w:r w:rsidRPr="00EF6234">
        <w:rPr>
          <w:rFonts w:ascii="inherit" w:eastAsia="Times New Roman" w:hAnsi="inherit" w:cs="Times New Roman"/>
          <w:color w:val="161616"/>
          <w:sz w:val="24"/>
          <w:szCs w:val="24"/>
          <w:lang w:eastAsia="it-IT"/>
        </w:rPr>
        <w:t>learning</w:t>
      </w:r>
      <w:proofErr w:type="spellEnd"/>
      <w:r w:rsidRPr="00EF6234">
        <w:rPr>
          <w:rFonts w:ascii="inherit" w:eastAsia="Times New Roman" w:hAnsi="inherit" w:cs="Times New Roman"/>
          <w:color w:val="161616"/>
          <w:sz w:val="24"/>
          <w:szCs w:val="24"/>
          <w:lang w:eastAsia="it-IT"/>
        </w:rPr>
        <w:t xml:space="preserve"> (ML).</w:t>
      </w:r>
    </w:p>
    <w:p w:rsidR="00EF6234" w:rsidRPr="00EF6234" w:rsidRDefault="00EF6234" w:rsidP="00EF6234">
      <w:pPr>
        <w:shd w:val="clear" w:color="auto" w:fill="FFFFFF"/>
        <w:spacing w:after="0" w:line="240" w:lineRule="auto"/>
        <w:textAlignment w:val="baseline"/>
        <w:rPr>
          <w:rFonts w:ascii="Times New Roman" w:eastAsia="Times New Roman" w:hAnsi="Times New Roman" w:cs="Times New Roman"/>
          <w:color w:val="0062FE"/>
          <w:sz w:val="24"/>
          <w:szCs w:val="24"/>
          <w:bdr w:val="none" w:sz="0" w:space="0" w:color="auto" w:frame="1"/>
          <w:lang w:eastAsia="it-IT"/>
        </w:rPr>
      </w:pPr>
      <w:r w:rsidRPr="00EF6234">
        <w:rPr>
          <w:rFonts w:ascii="inherit" w:eastAsia="Times New Roman" w:hAnsi="inherit" w:cs="Times New Roman"/>
          <w:color w:val="161616"/>
          <w:sz w:val="24"/>
          <w:szCs w:val="24"/>
          <w:lang w:eastAsia="it-IT"/>
        </w:rPr>
        <w:fldChar w:fldCharType="begin"/>
      </w:r>
      <w:r w:rsidRPr="00EF6234">
        <w:rPr>
          <w:rFonts w:ascii="inherit" w:eastAsia="Times New Roman" w:hAnsi="inherit" w:cs="Times New Roman"/>
          <w:color w:val="161616"/>
          <w:sz w:val="24"/>
          <w:szCs w:val="24"/>
          <w:lang w:eastAsia="it-IT"/>
        </w:rPr>
        <w:instrText xml:space="preserve"> HYPERLINK "https://www.ibm.com/it-it/forms/mkt-51585" \t "_blank" </w:instrText>
      </w:r>
      <w:r w:rsidRPr="00EF6234">
        <w:rPr>
          <w:rFonts w:ascii="inherit" w:eastAsia="Times New Roman" w:hAnsi="inherit" w:cs="Times New Roman"/>
          <w:color w:val="161616"/>
          <w:sz w:val="24"/>
          <w:szCs w:val="24"/>
          <w:lang w:eastAsia="it-IT"/>
        </w:rPr>
        <w:fldChar w:fldCharType="separate"/>
      </w:r>
    </w:p>
    <w:p w:rsidR="00EF6234" w:rsidRPr="00EF6234" w:rsidRDefault="00EF6234" w:rsidP="00EF6234">
      <w:pPr>
        <w:shd w:val="clear" w:color="auto" w:fill="FFFFFF"/>
        <w:spacing w:after="0" w:line="240" w:lineRule="auto"/>
        <w:textAlignment w:val="baseline"/>
        <w:rPr>
          <w:rFonts w:ascii="Times New Roman" w:eastAsia="Times New Roman" w:hAnsi="Times New Roman" w:cs="Times New Roman"/>
          <w:color w:val="161616"/>
          <w:sz w:val="24"/>
          <w:szCs w:val="24"/>
          <w:lang w:eastAsia="it-IT"/>
        </w:rPr>
      </w:pPr>
      <w:r w:rsidRPr="00EF6234">
        <w:rPr>
          <w:rFonts w:ascii="inherit" w:eastAsia="Times New Roman" w:hAnsi="inherit" w:cs="Times New Roman"/>
          <w:color w:val="161616"/>
          <w:sz w:val="24"/>
          <w:szCs w:val="24"/>
          <w:lang w:eastAsia="it-IT"/>
        </w:rPr>
        <w:fldChar w:fldCharType="end"/>
      </w:r>
    </w:p>
    <w:p w:rsidR="00E12E9F" w:rsidRPr="00EF6234" w:rsidRDefault="00E12E9F" w:rsidP="00EF6234"/>
    <w:sectPr w:rsidR="00E12E9F" w:rsidRPr="00EF6234"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2A6"/>
    <w:multiLevelType w:val="multilevel"/>
    <w:tmpl w:val="F892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C6B92"/>
    <w:multiLevelType w:val="multilevel"/>
    <w:tmpl w:val="0DF0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E239C"/>
    <w:multiLevelType w:val="multilevel"/>
    <w:tmpl w:val="ADB2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D5A88"/>
    <w:multiLevelType w:val="multilevel"/>
    <w:tmpl w:val="9F2E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81FB3"/>
    <w:multiLevelType w:val="multilevel"/>
    <w:tmpl w:val="8132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423D2"/>
    <w:multiLevelType w:val="multilevel"/>
    <w:tmpl w:val="B3E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234"/>
    <w:rsid w:val="00201EBE"/>
    <w:rsid w:val="004A650F"/>
    <w:rsid w:val="00C27713"/>
    <w:rsid w:val="00E12E9F"/>
    <w:rsid w:val="00EF62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277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77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277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77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368872">
      <w:bodyDiv w:val="1"/>
      <w:marLeft w:val="0"/>
      <w:marRight w:val="0"/>
      <w:marTop w:val="0"/>
      <w:marBottom w:val="0"/>
      <w:divBdr>
        <w:top w:val="none" w:sz="0" w:space="0" w:color="auto"/>
        <w:left w:val="none" w:sz="0" w:space="0" w:color="auto"/>
        <w:bottom w:val="none" w:sz="0" w:space="0" w:color="auto"/>
        <w:right w:val="none" w:sz="0" w:space="0" w:color="auto"/>
      </w:divBdr>
      <w:divsChild>
        <w:div w:id="1397632456">
          <w:marLeft w:val="0"/>
          <w:marRight w:val="0"/>
          <w:marTop w:val="0"/>
          <w:marBottom w:val="0"/>
          <w:divBdr>
            <w:top w:val="none" w:sz="0" w:space="0" w:color="auto"/>
            <w:left w:val="none" w:sz="0" w:space="0" w:color="auto"/>
            <w:bottom w:val="none" w:sz="0" w:space="0" w:color="auto"/>
            <w:right w:val="none" w:sz="0" w:space="0" w:color="auto"/>
          </w:divBdr>
          <w:divsChild>
            <w:div w:id="1958903192">
              <w:marLeft w:val="0"/>
              <w:marRight w:val="0"/>
              <w:marTop w:val="0"/>
              <w:marBottom w:val="0"/>
              <w:divBdr>
                <w:top w:val="none" w:sz="0" w:space="0" w:color="auto"/>
                <w:left w:val="none" w:sz="0" w:space="0" w:color="auto"/>
                <w:bottom w:val="none" w:sz="0" w:space="0" w:color="auto"/>
                <w:right w:val="none" w:sz="0" w:space="0" w:color="auto"/>
              </w:divBdr>
              <w:divsChild>
                <w:div w:id="846364319">
                  <w:marLeft w:val="0"/>
                  <w:marRight w:val="0"/>
                  <w:marTop w:val="0"/>
                  <w:marBottom w:val="0"/>
                  <w:divBdr>
                    <w:top w:val="none" w:sz="0" w:space="0" w:color="auto"/>
                    <w:left w:val="none" w:sz="0" w:space="0" w:color="auto"/>
                    <w:bottom w:val="none" w:sz="0" w:space="0" w:color="auto"/>
                    <w:right w:val="none" w:sz="0" w:space="0" w:color="auto"/>
                  </w:divBdr>
                </w:div>
                <w:div w:id="1150555746">
                  <w:marLeft w:val="0"/>
                  <w:marRight w:val="0"/>
                  <w:marTop w:val="0"/>
                  <w:marBottom w:val="0"/>
                  <w:divBdr>
                    <w:top w:val="none" w:sz="0" w:space="0" w:color="auto"/>
                    <w:left w:val="none" w:sz="0" w:space="0" w:color="auto"/>
                    <w:bottom w:val="none" w:sz="0" w:space="0" w:color="auto"/>
                    <w:right w:val="none" w:sz="0" w:space="0" w:color="auto"/>
                  </w:divBdr>
                  <w:divsChild>
                    <w:div w:id="1115248154">
                      <w:marLeft w:val="0"/>
                      <w:marRight w:val="0"/>
                      <w:marTop w:val="0"/>
                      <w:marBottom w:val="0"/>
                      <w:divBdr>
                        <w:top w:val="none" w:sz="0" w:space="0" w:color="auto"/>
                        <w:left w:val="none" w:sz="0" w:space="0" w:color="auto"/>
                        <w:bottom w:val="none" w:sz="0" w:space="0" w:color="auto"/>
                        <w:right w:val="none" w:sz="0" w:space="0" w:color="auto"/>
                      </w:divBdr>
                    </w:div>
                  </w:divsChild>
                </w:div>
                <w:div w:id="1194999532">
                  <w:marLeft w:val="0"/>
                  <w:marRight w:val="0"/>
                  <w:marTop w:val="0"/>
                  <w:marBottom w:val="0"/>
                  <w:divBdr>
                    <w:top w:val="none" w:sz="0" w:space="0" w:color="auto"/>
                    <w:left w:val="none" w:sz="0" w:space="0" w:color="auto"/>
                    <w:bottom w:val="none" w:sz="0" w:space="0" w:color="auto"/>
                    <w:right w:val="none" w:sz="0" w:space="0" w:color="auto"/>
                  </w:divBdr>
                </w:div>
                <w:div w:id="2081710144">
                  <w:marLeft w:val="0"/>
                  <w:marRight w:val="0"/>
                  <w:marTop w:val="0"/>
                  <w:marBottom w:val="0"/>
                  <w:divBdr>
                    <w:top w:val="none" w:sz="0" w:space="0" w:color="auto"/>
                    <w:left w:val="none" w:sz="0" w:space="0" w:color="auto"/>
                    <w:bottom w:val="none" w:sz="0" w:space="0" w:color="auto"/>
                    <w:right w:val="none" w:sz="0" w:space="0" w:color="auto"/>
                  </w:divBdr>
                  <w:divsChild>
                    <w:div w:id="880752700">
                      <w:marLeft w:val="0"/>
                      <w:marRight w:val="0"/>
                      <w:marTop w:val="0"/>
                      <w:marBottom w:val="0"/>
                      <w:divBdr>
                        <w:top w:val="none" w:sz="0" w:space="0" w:color="auto"/>
                        <w:left w:val="none" w:sz="0" w:space="0" w:color="auto"/>
                        <w:bottom w:val="none" w:sz="0" w:space="0" w:color="auto"/>
                        <w:right w:val="none" w:sz="0" w:space="0" w:color="auto"/>
                      </w:divBdr>
                    </w:div>
                  </w:divsChild>
                </w:div>
                <w:div w:id="561135243">
                  <w:marLeft w:val="0"/>
                  <w:marRight w:val="0"/>
                  <w:marTop w:val="0"/>
                  <w:marBottom w:val="0"/>
                  <w:divBdr>
                    <w:top w:val="none" w:sz="0" w:space="0" w:color="auto"/>
                    <w:left w:val="none" w:sz="0" w:space="0" w:color="auto"/>
                    <w:bottom w:val="none" w:sz="0" w:space="0" w:color="auto"/>
                    <w:right w:val="none" w:sz="0" w:space="0" w:color="auto"/>
                  </w:divBdr>
                </w:div>
                <w:div w:id="1114666913">
                  <w:marLeft w:val="0"/>
                  <w:marRight w:val="0"/>
                  <w:marTop w:val="0"/>
                  <w:marBottom w:val="0"/>
                  <w:divBdr>
                    <w:top w:val="none" w:sz="0" w:space="0" w:color="auto"/>
                    <w:left w:val="none" w:sz="0" w:space="0" w:color="auto"/>
                    <w:bottom w:val="none" w:sz="0" w:space="0" w:color="auto"/>
                    <w:right w:val="none" w:sz="0" w:space="0" w:color="auto"/>
                  </w:divBdr>
                  <w:divsChild>
                    <w:div w:id="1948734979">
                      <w:marLeft w:val="0"/>
                      <w:marRight w:val="0"/>
                      <w:marTop w:val="0"/>
                      <w:marBottom w:val="0"/>
                      <w:divBdr>
                        <w:top w:val="none" w:sz="0" w:space="0" w:color="auto"/>
                        <w:left w:val="none" w:sz="0" w:space="0" w:color="auto"/>
                        <w:bottom w:val="none" w:sz="0" w:space="0" w:color="auto"/>
                        <w:right w:val="none" w:sz="0" w:space="0" w:color="auto"/>
                      </w:divBdr>
                    </w:div>
                  </w:divsChild>
                </w:div>
                <w:div w:id="47457566">
                  <w:marLeft w:val="0"/>
                  <w:marRight w:val="0"/>
                  <w:marTop w:val="0"/>
                  <w:marBottom w:val="0"/>
                  <w:divBdr>
                    <w:top w:val="none" w:sz="0" w:space="0" w:color="auto"/>
                    <w:left w:val="none" w:sz="0" w:space="0" w:color="auto"/>
                    <w:bottom w:val="none" w:sz="0" w:space="0" w:color="auto"/>
                    <w:right w:val="none" w:sz="0" w:space="0" w:color="auto"/>
                  </w:divBdr>
                </w:div>
                <w:div w:id="2116830269">
                  <w:marLeft w:val="0"/>
                  <w:marRight w:val="0"/>
                  <w:marTop w:val="0"/>
                  <w:marBottom w:val="0"/>
                  <w:divBdr>
                    <w:top w:val="none" w:sz="0" w:space="0" w:color="auto"/>
                    <w:left w:val="none" w:sz="0" w:space="0" w:color="auto"/>
                    <w:bottom w:val="none" w:sz="0" w:space="0" w:color="auto"/>
                    <w:right w:val="none" w:sz="0" w:space="0" w:color="auto"/>
                  </w:divBdr>
                  <w:divsChild>
                    <w:div w:id="1935167176">
                      <w:marLeft w:val="0"/>
                      <w:marRight w:val="0"/>
                      <w:marTop w:val="0"/>
                      <w:marBottom w:val="0"/>
                      <w:divBdr>
                        <w:top w:val="none" w:sz="0" w:space="0" w:color="auto"/>
                        <w:left w:val="none" w:sz="0" w:space="0" w:color="auto"/>
                        <w:bottom w:val="none" w:sz="0" w:space="0" w:color="auto"/>
                        <w:right w:val="none" w:sz="0" w:space="0" w:color="auto"/>
                      </w:divBdr>
                    </w:div>
                  </w:divsChild>
                </w:div>
                <w:div w:id="1765563779">
                  <w:marLeft w:val="0"/>
                  <w:marRight w:val="0"/>
                  <w:marTop w:val="0"/>
                  <w:marBottom w:val="0"/>
                  <w:divBdr>
                    <w:top w:val="none" w:sz="0" w:space="0" w:color="auto"/>
                    <w:left w:val="none" w:sz="0" w:space="0" w:color="auto"/>
                    <w:bottom w:val="none" w:sz="0" w:space="0" w:color="auto"/>
                    <w:right w:val="none" w:sz="0" w:space="0" w:color="auto"/>
                  </w:divBdr>
                </w:div>
                <w:div w:id="331686457">
                  <w:marLeft w:val="0"/>
                  <w:marRight w:val="0"/>
                  <w:marTop w:val="0"/>
                  <w:marBottom w:val="0"/>
                  <w:divBdr>
                    <w:top w:val="none" w:sz="0" w:space="0" w:color="auto"/>
                    <w:left w:val="none" w:sz="0" w:space="0" w:color="auto"/>
                    <w:bottom w:val="none" w:sz="0" w:space="0" w:color="auto"/>
                    <w:right w:val="none" w:sz="0" w:space="0" w:color="auto"/>
                  </w:divBdr>
                  <w:divsChild>
                    <w:div w:id="17656777">
                      <w:marLeft w:val="0"/>
                      <w:marRight w:val="0"/>
                      <w:marTop w:val="0"/>
                      <w:marBottom w:val="0"/>
                      <w:divBdr>
                        <w:top w:val="none" w:sz="0" w:space="0" w:color="auto"/>
                        <w:left w:val="none" w:sz="0" w:space="0" w:color="auto"/>
                        <w:bottom w:val="none" w:sz="0" w:space="0" w:color="auto"/>
                        <w:right w:val="none" w:sz="0" w:space="0" w:color="auto"/>
                      </w:divBdr>
                    </w:div>
                  </w:divsChild>
                </w:div>
                <w:div w:id="1909655880">
                  <w:marLeft w:val="0"/>
                  <w:marRight w:val="0"/>
                  <w:marTop w:val="0"/>
                  <w:marBottom w:val="0"/>
                  <w:divBdr>
                    <w:top w:val="none" w:sz="0" w:space="0" w:color="auto"/>
                    <w:left w:val="none" w:sz="0" w:space="0" w:color="auto"/>
                    <w:bottom w:val="none" w:sz="0" w:space="0" w:color="auto"/>
                    <w:right w:val="none" w:sz="0" w:space="0" w:color="auto"/>
                  </w:divBdr>
                </w:div>
                <w:div w:id="637999725">
                  <w:marLeft w:val="0"/>
                  <w:marRight w:val="0"/>
                  <w:marTop w:val="0"/>
                  <w:marBottom w:val="0"/>
                  <w:divBdr>
                    <w:top w:val="none" w:sz="0" w:space="0" w:color="auto"/>
                    <w:left w:val="none" w:sz="0" w:space="0" w:color="auto"/>
                    <w:bottom w:val="none" w:sz="0" w:space="0" w:color="auto"/>
                    <w:right w:val="none" w:sz="0" w:space="0" w:color="auto"/>
                  </w:divBdr>
                  <w:divsChild>
                    <w:div w:id="1336573892">
                      <w:marLeft w:val="0"/>
                      <w:marRight w:val="0"/>
                      <w:marTop w:val="0"/>
                      <w:marBottom w:val="0"/>
                      <w:divBdr>
                        <w:top w:val="none" w:sz="0" w:space="0" w:color="auto"/>
                        <w:left w:val="none" w:sz="0" w:space="0" w:color="auto"/>
                        <w:bottom w:val="none" w:sz="0" w:space="0" w:color="auto"/>
                        <w:right w:val="none" w:sz="0" w:space="0" w:color="auto"/>
                      </w:divBdr>
                    </w:div>
                  </w:divsChild>
                </w:div>
                <w:div w:id="1732578529">
                  <w:marLeft w:val="0"/>
                  <w:marRight w:val="0"/>
                  <w:marTop w:val="0"/>
                  <w:marBottom w:val="0"/>
                  <w:divBdr>
                    <w:top w:val="none" w:sz="0" w:space="0" w:color="auto"/>
                    <w:left w:val="none" w:sz="0" w:space="0" w:color="auto"/>
                    <w:bottom w:val="none" w:sz="0" w:space="0" w:color="auto"/>
                    <w:right w:val="none" w:sz="0" w:space="0" w:color="auto"/>
                  </w:divBdr>
                </w:div>
                <w:div w:id="424494276">
                  <w:marLeft w:val="0"/>
                  <w:marRight w:val="0"/>
                  <w:marTop w:val="0"/>
                  <w:marBottom w:val="0"/>
                  <w:divBdr>
                    <w:top w:val="none" w:sz="0" w:space="0" w:color="auto"/>
                    <w:left w:val="none" w:sz="0" w:space="0" w:color="auto"/>
                    <w:bottom w:val="none" w:sz="0" w:space="0" w:color="auto"/>
                    <w:right w:val="none" w:sz="0" w:space="0" w:color="auto"/>
                  </w:divBdr>
                  <w:divsChild>
                    <w:div w:id="674890789">
                      <w:marLeft w:val="0"/>
                      <w:marRight w:val="0"/>
                      <w:marTop w:val="0"/>
                      <w:marBottom w:val="0"/>
                      <w:divBdr>
                        <w:top w:val="none" w:sz="0" w:space="0" w:color="auto"/>
                        <w:left w:val="none" w:sz="0" w:space="0" w:color="auto"/>
                        <w:bottom w:val="none" w:sz="0" w:space="0" w:color="auto"/>
                        <w:right w:val="none" w:sz="0" w:space="0" w:color="auto"/>
                      </w:divBdr>
                    </w:div>
                  </w:divsChild>
                </w:div>
                <w:div w:id="893850961">
                  <w:marLeft w:val="0"/>
                  <w:marRight w:val="0"/>
                  <w:marTop w:val="0"/>
                  <w:marBottom w:val="0"/>
                  <w:divBdr>
                    <w:top w:val="none" w:sz="0" w:space="0" w:color="auto"/>
                    <w:left w:val="none" w:sz="0" w:space="0" w:color="auto"/>
                    <w:bottom w:val="none" w:sz="0" w:space="0" w:color="auto"/>
                    <w:right w:val="none" w:sz="0" w:space="0" w:color="auto"/>
                  </w:divBdr>
                </w:div>
                <w:div w:id="823617994">
                  <w:marLeft w:val="0"/>
                  <w:marRight w:val="0"/>
                  <w:marTop w:val="0"/>
                  <w:marBottom w:val="0"/>
                  <w:divBdr>
                    <w:top w:val="none" w:sz="0" w:space="0" w:color="auto"/>
                    <w:left w:val="none" w:sz="0" w:space="0" w:color="auto"/>
                    <w:bottom w:val="none" w:sz="0" w:space="0" w:color="auto"/>
                    <w:right w:val="none" w:sz="0" w:space="0" w:color="auto"/>
                  </w:divBdr>
                  <w:divsChild>
                    <w:div w:id="1397314497">
                      <w:marLeft w:val="0"/>
                      <w:marRight w:val="0"/>
                      <w:marTop w:val="0"/>
                      <w:marBottom w:val="0"/>
                      <w:divBdr>
                        <w:top w:val="none" w:sz="0" w:space="0" w:color="auto"/>
                        <w:left w:val="none" w:sz="0" w:space="0" w:color="auto"/>
                        <w:bottom w:val="none" w:sz="0" w:space="0" w:color="auto"/>
                        <w:right w:val="none" w:sz="0" w:space="0" w:color="auto"/>
                      </w:divBdr>
                    </w:div>
                  </w:divsChild>
                </w:div>
                <w:div w:id="1979533171">
                  <w:marLeft w:val="0"/>
                  <w:marRight w:val="0"/>
                  <w:marTop w:val="0"/>
                  <w:marBottom w:val="0"/>
                  <w:divBdr>
                    <w:top w:val="none" w:sz="0" w:space="0" w:color="auto"/>
                    <w:left w:val="none" w:sz="0" w:space="0" w:color="auto"/>
                    <w:bottom w:val="none" w:sz="0" w:space="0" w:color="auto"/>
                    <w:right w:val="none" w:sz="0" w:space="0" w:color="auto"/>
                  </w:divBdr>
                  <w:divsChild>
                    <w:div w:id="107433849">
                      <w:marLeft w:val="0"/>
                      <w:marRight w:val="0"/>
                      <w:marTop w:val="0"/>
                      <w:marBottom w:val="0"/>
                      <w:divBdr>
                        <w:top w:val="none" w:sz="0" w:space="0" w:color="auto"/>
                        <w:left w:val="none" w:sz="0" w:space="0" w:color="auto"/>
                        <w:bottom w:val="none" w:sz="0" w:space="0" w:color="auto"/>
                        <w:right w:val="none" w:sz="0" w:space="0" w:color="auto"/>
                      </w:divBdr>
                    </w:div>
                  </w:divsChild>
                </w:div>
                <w:div w:id="754546661">
                  <w:marLeft w:val="0"/>
                  <w:marRight w:val="0"/>
                  <w:marTop w:val="0"/>
                  <w:marBottom w:val="0"/>
                  <w:divBdr>
                    <w:top w:val="none" w:sz="0" w:space="0" w:color="auto"/>
                    <w:left w:val="none" w:sz="0" w:space="0" w:color="auto"/>
                    <w:bottom w:val="none" w:sz="0" w:space="0" w:color="auto"/>
                    <w:right w:val="none" w:sz="0" w:space="0" w:color="auto"/>
                  </w:divBdr>
                  <w:divsChild>
                    <w:div w:id="916745682">
                      <w:marLeft w:val="0"/>
                      <w:marRight w:val="0"/>
                      <w:marTop w:val="0"/>
                      <w:marBottom w:val="0"/>
                      <w:divBdr>
                        <w:top w:val="none" w:sz="0" w:space="0" w:color="auto"/>
                        <w:left w:val="none" w:sz="0" w:space="0" w:color="auto"/>
                        <w:bottom w:val="none" w:sz="0" w:space="0" w:color="auto"/>
                        <w:right w:val="none" w:sz="0" w:space="0" w:color="auto"/>
                      </w:divBdr>
                    </w:div>
                  </w:divsChild>
                </w:div>
                <w:div w:id="667758568">
                  <w:marLeft w:val="0"/>
                  <w:marRight w:val="0"/>
                  <w:marTop w:val="0"/>
                  <w:marBottom w:val="0"/>
                  <w:divBdr>
                    <w:top w:val="none" w:sz="0" w:space="0" w:color="auto"/>
                    <w:left w:val="none" w:sz="0" w:space="0" w:color="auto"/>
                    <w:bottom w:val="none" w:sz="0" w:space="0" w:color="auto"/>
                    <w:right w:val="none" w:sz="0" w:space="0" w:color="auto"/>
                  </w:divBdr>
                </w:div>
                <w:div w:id="1882083805">
                  <w:marLeft w:val="0"/>
                  <w:marRight w:val="0"/>
                  <w:marTop w:val="0"/>
                  <w:marBottom w:val="0"/>
                  <w:divBdr>
                    <w:top w:val="none" w:sz="0" w:space="0" w:color="auto"/>
                    <w:left w:val="none" w:sz="0" w:space="0" w:color="auto"/>
                    <w:bottom w:val="none" w:sz="0" w:space="0" w:color="auto"/>
                    <w:right w:val="none" w:sz="0" w:space="0" w:color="auto"/>
                  </w:divBdr>
                  <w:divsChild>
                    <w:div w:id="1563371999">
                      <w:marLeft w:val="0"/>
                      <w:marRight w:val="0"/>
                      <w:marTop w:val="0"/>
                      <w:marBottom w:val="0"/>
                      <w:divBdr>
                        <w:top w:val="none" w:sz="0" w:space="0" w:color="auto"/>
                        <w:left w:val="none" w:sz="0" w:space="0" w:color="auto"/>
                        <w:bottom w:val="none" w:sz="0" w:space="0" w:color="auto"/>
                        <w:right w:val="none" w:sz="0" w:space="0" w:color="auto"/>
                      </w:divBdr>
                    </w:div>
                  </w:divsChild>
                </w:div>
                <w:div w:id="1507548341">
                  <w:marLeft w:val="0"/>
                  <w:marRight w:val="0"/>
                  <w:marTop w:val="0"/>
                  <w:marBottom w:val="0"/>
                  <w:divBdr>
                    <w:top w:val="none" w:sz="0" w:space="0" w:color="auto"/>
                    <w:left w:val="none" w:sz="0" w:space="0" w:color="auto"/>
                    <w:bottom w:val="none" w:sz="0" w:space="0" w:color="auto"/>
                    <w:right w:val="none" w:sz="0" w:space="0" w:color="auto"/>
                  </w:divBdr>
                  <w:divsChild>
                    <w:div w:id="900402880">
                      <w:marLeft w:val="0"/>
                      <w:marRight w:val="0"/>
                      <w:marTop w:val="0"/>
                      <w:marBottom w:val="0"/>
                      <w:divBdr>
                        <w:top w:val="none" w:sz="0" w:space="0" w:color="auto"/>
                        <w:left w:val="none" w:sz="0" w:space="0" w:color="auto"/>
                        <w:bottom w:val="none" w:sz="0" w:space="0" w:color="auto"/>
                        <w:right w:val="none" w:sz="0" w:space="0" w:color="auto"/>
                      </w:divBdr>
                    </w:div>
                  </w:divsChild>
                </w:div>
                <w:div w:id="502361596">
                  <w:marLeft w:val="0"/>
                  <w:marRight w:val="0"/>
                  <w:marTop w:val="0"/>
                  <w:marBottom w:val="0"/>
                  <w:divBdr>
                    <w:top w:val="none" w:sz="0" w:space="0" w:color="auto"/>
                    <w:left w:val="none" w:sz="0" w:space="0" w:color="auto"/>
                    <w:bottom w:val="none" w:sz="0" w:space="0" w:color="auto"/>
                    <w:right w:val="none" w:sz="0" w:space="0" w:color="auto"/>
                  </w:divBdr>
                </w:div>
                <w:div w:id="1217011159">
                  <w:marLeft w:val="0"/>
                  <w:marRight w:val="0"/>
                  <w:marTop w:val="0"/>
                  <w:marBottom w:val="0"/>
                  <w:divBdr>
                    <w:top w:val="none" w:sz="0" w:space="0" w:color="auto"/>
                    <w:left w:val="none" w:sz="0" w:space="0" w:color="auto"/>
                    <w:bottom w:val="none" w:sz="0" w:space="0" w:color="auto"/>
                    <w:right w:val="none" w:sz="0" w:space="0" w:color="auto"/>
                  </w:divBdr>
                  <w:divsChild>
                    <w:div w:id="116067210">
                      <w:marLeft w:val="0"/>
                      <w:marRight w:val="0"/>
                      <w:marTop w:val="0"/>
                      <w:marBottom w:val="0"/>
                      <w:divBdr>
                        <w:top w:val="none" w:sz="0" w:space="0" w:color="auto"/>
                        <w:left w:val="none" w:sz="0" w:space="0" w:color="auto"/>
                        <w:bottom w:val="none" w:sz="0" w:space="0" w:color="auto"/>
                        <w:right w:val="none" w:sz="0" w:space="0" w:color="auto"/>
                      </w:divBdr>
                    </w:div>
                  </w:divsChild>
                </w:div>
                <w:div w:id="1681083347">
                  <w:marLeft w:val="0"/>
                  <w:marRight w:val="0"/>
                  <w:marTop w:val="0"/>
                  <w:marBottom w:val="0"/>
                  <w:divBdr>
                    <w:top w:val="none" w:sz="0" w:space="0" w:color="auto"/>
                    <w:left w:val="none" w:sz="0" w:space="0" w:color="auto"/>
                    <w:bottom w:val="none" w:sz="0" w:space="0" w:color="auto"/>
                    <w:right w:val="none" w:sz="0" w:space="0" w:color="auto"/>
                  </w:divBdr>
                  <w:divsChild>
                    <w:div w:id="1490177012">
                      <w:marLeft w:val="0"/>
                      <w:marRight w:val="0"/>
                      <w:marTop w:val="0"/>
                      <w:marBottom w:val="0"/>
                      <w:divBdr>
                        <w:top w:val="none" w:sz="0" w:space="0" w:color="auto"/>
                        <w:left w:val="none" w:sz="0" w:space="0" w:color="auto"/>
                        <w:bottom w:val="none" w:sz="0" w:space="0" w:color="auto"/>
                        <w:right w:val="none" w:sz="0" w:space="0" w:color="auto"/>
                      </w:divBdr>
                    </w:div>
                  </w:divsChild>
                </w:div>
                <w:div w:id="238910721">
                  <w:marLeft w:val="0"/>
                  <w:marRight w:val="0"/>
                  <w:marTop w:val="0"/>
                  <w:marBottom w:val="0"/>
                  <w:divBdr>
                    <w:top w:val="none" w:sz="0" w:space="0" w:color="auto"/>
                    <w:left w:val="none" w:sz="0" w:space="0" w:color="auto"/>
                    <w:bottom w:val="none" w:sz="0" w:space="0" w:color="auto"/>
                    <w:right w:val="none" w:sz="0" w:space="0" w:color="auto"/>
                  </w:divBdr>
                </w:div>
                <w:div w:id="1503737847">
                  <w:marLeft w:val="0"/>
                  <w:marRight w:val="0"/>
                  <w:marTop w:val="0"/>
                  <w:marBottom w:val="0"/>
                  <w:divBdr>
                    <w:top w:val="none" w:sz="0" w:space="0" w:color="auto"/>
                    <w:left w:val="none" w:sz="0" w:space="0" w:color="auto"/>
                    <w:bottom w:val="none" w:sz="0" w:space="0" w:color="auto"/>
                    <w:right w:val="none" w:sz="0" w:space="0" w:color="auto"/>
                  </w:divBdr>
                  <w:divsChild>
                    <w:div w:id="734352936">
                      <w:marLeft w:val="0"/>
                      <w:marRight w:val="0"/>
                      <w:marTop w:val="0"/>
                      <w:marBottom w:val="0"/>
                      <w:divBdr>
                        <w:top w:val="none" w:sz="0" w:space="0" w:color="auto"/>
                        <w:left w:val="none" w:sz="0" w:space="0" w:color="auto"/>
                        <w:bottom w:val="none" w:sz="0" w:space="0" w:color="auto"/>
                        <w:right w:val="none" w:sz="0" w:space="0" w:color="auto"/>
                      </w:divBdr>
                    </w:div>
                  </w:divsChild>
                </w:div>
                <w:div w:id="138151889">
                  <w:marLeft w:val="0"/>
                  <w:marRight w:val="0"/>
                  <w:marTop w:val="0"/>
                  <w:marBottom w:val="0"/>
                  <w:divBdr>
                    <w:top w:val="none" w:sz="0" w:space="0" w:color="auto"/>
                    <w:left w:val="none" w:sz="0" w:space="0" w:color="auto"/>
                    <w:bottom w:val="none" w:sz="0" w:space="0" w:color="auto"/>
                    <w:right w:val="none" w:sz="0" w:space="0" w:color="auto"/>
                  </w:divBdr>
                </w:div>
                <w:div w:id="37709372">
                  <w:marLeft w:val="0"/>
                  <w:marRight w:val="0"/>
                  <w:marTop w:val="0"/>
                  <w:marBottom w:val="0"/>
                  <w:divBdr>
                    <w:top w:val="none" w:sz="0" w:space="0" w:color="auto"/>
                    <w:left w:val="none" w:sz="0" w:space="0" w:color="auto"/>
                    <w:bottom w:val="none" w:sz="0" w:space="0" w:color="auto"/>
                    <w:right w:val="none" w:sz="0" w:space="0" w:color="auto"/>
                  </w:divBdr>
                  <w:divsChild>
                    <w:div w:id="1591506198">
                      <w:marLeft w:val="0"/>
                      <w:marRight w:val="0"/>
                      <w:marTop w:val="0"/>
                      <w:marBottom w:val="0"/>
                      <w:divBdr>
                        <w:top w:val="none" w:sz="0" w:space="0" w:color="auto"/>
                        <w:left w:val="none" w:sz="0" w:space="0" w:color="auto"/>
                        <w:bottom w:val="none" w:sz="0" w:space="0" w:color="auto"/>
                        <w:right w:val="none" w:sz="0" w:space="0" w:color="auto"/>
                      </w:divBdr>
                    </w:div>
                  </w:divsChild>
                </w:div>
                <w:div w:id="1010983634">
                  <w:marLeft w:val="0"/>
                  <w:marRight w:val="0"/>
                  <w:marTop w:val="0"/>
                  <w:marBottom w:val="0"/>
                  <w:divBdr>
                    <w:top w:val="none" w:sz="0" w:space="0" w:color="auto"/>
                    <w:left w:val="none" w:sz="0" w:space="0" w:color="auto"/>
                    <w:bottom w:val="none" w:sz="0" w:space="0" w:color="auto"/>
                    <w:right w:val="none" w:sz="0" w:space="0" w:color="auto"/>
                  </w:divBdr>
                </w:div>
                <w:div w:id="853613744">
                  <w:marLeft w:val="0"/>
                  <w:marRight w:val="0"/>
                  <w:marTop w:val="0"/>
                  <w:marBottom w:val="0"/>
                  <w:divBdr>
                    <w:top w:val="none" w:sz="0" w:space="0" w:color="auto"/>
                    <w:left w:val="none" w:sz="0" w:space="0" w:color="auto"/>
                    <w:bottom w:val="none" w:sz="0" w:space="0" w:color="auto"/>
                    <w:right w:val="none" w:sz="0" w:space="0" w:color="auto"/>
                  </w:divBdr>
                  <w:divsChild>
                    <w:div w:id="1131904791">
                      <w:marLeft w:val="0"/>
                      <w:marRight w:val="0"/>
                      <w:marTop w:val="0"/>
                      <w:marBottom w:val="0"/>
                      <w:divBdr>
                        <w:top w:val="none" w:sz="0" w:space="0" w:color="auto"/>
                        <w:left w:val="none" w:sz="0" w:space="0" w:color="auto"/>
                        <w:bottom w:val="none" w:sz="0" w:space="0" w:color="auto"/>
                        <w:right w:val="none" w:sz="0" w:space="0" w:color="auto"/>
                      </w:divBdr>
                    </w:div>
                  </w:divsChild>
                </w:div>
                <w:div w:id="359281830">
                  <w:marLeft w:val="0"/>
                  <w:marRight w:val="0"/>
                  <w:marTop w:val="0"/>
                  <w:marBottom w:val="0"/>
                  <w:divBdr>
                    <w:top w:val="none" w:sz="0" w:space="0" w:color="auto"/>
                    <w:left w:val="none" w:sz="0" w:space="0" w:color="auto"/>
                    <w:bottom w:val="none" w:sz="0" w:space="0" w:color="auto"/>
                    <w:right w:val="none" w:sz="0" w:space="0" w:color="auto"/>
                  </w:divBdr>
                  <w:divsChild>
                    <w:div w:id="1496991746">
                      <w:marLeft w:val="0"/>
                      <w:marRight w:val="0"/>
                      <w:marTop w:val="0"/>
                      <w:marBottom w:val="0"/>
                      <w:divBdr>
                        <w:top w:val="none" w:sz="0" w:space="0" w:color="auto"/>
                        <w:left w:val="none" w:sz="0" w:space="0" w:color="auto"/>
                        <w:bottom w:val="none" w:sz="0" w:space="0" w:color="auto"/>
                        <w:right w:val="none" w:sz="0" w:space="0" w:color="auto"/>
                      </w:divBdr>
                      <w:divsChild>
                        <w:div w:id="1106921292">
                          <w:marLeft w:val="0"/>
                          <w:marRight w:val="0"/>
                          <w:marTop w:val="0"/>
                          <w:marBottom w:val="0"/>
                          <w:divBdr>
                            <w:top w:val="none" w:sz="0" w:space="0" w:color="auto"/>
                            <w:left w:val="none" w:sz="0" w:space="0" w:color="auto"/>
                            <w:bottom w:val="none" w:sz="0" w:space="0" w:color="auto"/>
                            <w:right w:val="none" w:sz="0" w:space="0" w:color="auto"/>
                          </w:divBdr>
                          <w:divsChild>
                            <w:div w:id="1372337534">
                              <w:marLeft w:val="0"/>
                              <w:marRight w:val="0"/>
                              <w:marTop w:val="0"/>
                              <w:marBottom w:val="0"/>
                              <w:divBdr>
                                <w:top w:val="none" w:sz="0" w:space="0" w:color="auto"/>
                                <w:left w:val="none" w:sz="0" w:space="0" w:color="auto"/>
                                <w:bottom w:val="none" w:sz="0" w:space="0" w:color="auto"/>
                                <w:right w:val="none" w:sz="0" w:space="0" w:color="auto"/>
                              </w:divBdr>
                              <w:divsChild>
                                <w:div w:id="1065489742">
                                  <w:marLeft w:val="0"/>
                                  <w:marRight w:val="0"/>
                                  <w:marTop w:val="0"/>
                                  <w:marBottom w:val="0"/>
                                  <w:divBdr>
                                    <w:top w:val="none" w:sz="0" w:space="0" w:color="auto"/>
                                    <w:left w:val="none" w:sz="0" w:space="0" w:color="auto"/>
                                    <w:bottom w:val="none" w:sz="0" w:space="0" w:color="auto"/>
                                    <w:right w:val="none" w:sz="0" w:space="0" w:color="auto"/>
                                  </w:divBdr>
                                  <w:divsChild>
                                    <w:div w:id="1736704135">
                                      <w:marLeft w:val="0"/>
                                      <w:marRight w:val="0"/>
                                      <w:marTop w:val="0"/>
                                      <w:marBottom w:val="0"/>
                                      <w:divBdr>
                                        <w:top w:val="none" w:sz="0" w:space="0" w:color="auto"/>
                                        <w:left w:val="none" w:sz="0" w:space="0" w:color="auto"/>
                                        <w:bottom w:val="none" w:sz="0" w:space="0" w:color="auto"/>
                                        <w:right w:val="none" w:sz="0" w:space="0" w:color="auto"/>
                                      </w:divBdr>
                                      <w:divsChild>
                                        <w:div w:id="787700778">
                                          <w:marLeft w:val="0"/>
                                          <w:marRight w:val="0"/>
                                          <w:marTop w:val="0"/>
                                          <w:marBottom w:val="0"/>
                                          <w:divBdr>
                                            <w:top w:val="none" w:sz="0" w:space="0" w:color="auto"/>
                                            <w:left w:val="none" w:sz="0" w:space="0" w:color="auto"/>
                                            <w:bottom w:val="none" w:sz="0" w:space="0" w:color="auto"/>
                                            <w:right w:val="none" w:sz="0" w:space="0" w:color="auto"/>
                                          </w:divBdr>
                                          <w:divsChild>
                                            <w:div w:id="957681409">
                                              <w:marLeft w:val="0"/>
                                              <w:marRight w:val="0"/>
                                              <w:marTop w:val="0"/>
                                              <w:marBottom w:val="0"/>
                                              <w:divBdr>
                                                <w:top w:val="none" w:sz="0" w:space="0" w:color="auto"/>
                                                <w:left w:val="none" w:sz="0" w:space="0" w:color="auto"/>
                                                <w:bottom w:val="none" w:sz="0" w:space="0" w:color="auto"/>
                                                <w:right w:val="none" w:sz="0" w:space="0" w:color="auto"/>
                                              </w:divBdr>
                                              <w:divsChild>
                                                <w:div w:id="1139691860">
                                                  <w:marLeft w:val="0"/>
                                                  <w:marRight w:val="0"/>
                                                  <w:marTop w:val="0"/>
                                                  <w:marBottom w:val="0"/>
                                                  <w:divBdr>
                                                    <w:top w:val="none" w:sz="0" w:space="0" w:color="auto"/>
                                                    <w:left w:val="none" w:sz="0" w:space="0" w:color="auto"/>
                                                    <w:bottom w:val="none" w:sz="0" w:space="0" w:color="auto"/>
                                                    <w:right w:val="none" w:sz="0" w:space="0" w:color="auto"/>
                                                  </w:divBdr>
                                                  <w:divsChild>
                                                    <w:div w:id="250624553">
                                                      <w:marLeft w:val="0"/>
                                                      <w:marRight w:val="0"/>
                                                      <w:marTop w:val="0"/>
                                                      <w:marBottom w:val="0"/>
                                                      <w:divBdr>
                                                        <w:top w:val="none" w:sz="0" w:space="0" w:color="auto"/>
                                                        <w:left w:val="none" w:sz="0" w:space="0" w:color="auto"/>
                                                        <w:bottom w:val="none" w:sz="0" w:space="0" w:color="auto"/>
                                                        <w:right w:val="none" w:sz="0" w:space="0" w:color="auto"/>
                                                      </w:divBdr>
                                                    </w:div>
                                                  </w:divsChild>
                                                </w:div>
                                                <w:div w:id="2058041071">
                                                  <w:marLeft w:val="0"/>
                                                  <w:marRight w:val="0"/>
                                                  <w:marTop w:val="0"/>
                                                  <w:marBottom w:val="0"/>
                                                  <w:divBdr>
                                                    <w:top w:val="none" w:sz="0" w:space="0" w:color="auto"/>
                                                    <w:left w:val="none" w:sz="0" w:space="0" w:color="auto"/>
                                                    <w:bottom w:val="none" w:sz="0" w:space="0" w:color="auto"/>
                                                    <w:right w:val="none" w:sz="0" w:space="0" w:color="auto"/>
                                                  </w:divBdr>
                                                  <w:divsChild>
                                                    <w:div w:id="1697846824">
                                                      <w:marLeft w:val="0"/>
                                                      <w:marRight w:val="0"/>
                                                      <w:marTop w:val="0"/>
                                                      <w:marBottom w:val="0"/>
                                                      <w:divBdr>
                                                        <w:top w:val="none" w:sz="0" w:space="0" w:color="auto"/>
                                                        <w:left w:val="none" w:sz="0" w:space="0" w:color="auto"/>
                                                        <w:bottom w:val="none" w:sz="0" w:space="0" w:color="auto"/>
                                                        <w:right w:val="none" w:sz="0" w:space="0" w:color="auto"/>
                                                      </w:divBdr>
                                                      <w:divsChild>
                                                        <w:div w:id="3408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27176">
                                                  <w:marLeft w:val="0"/>
                                                  <w:marRight w:val="0"/>
                                                  <w:marTop w:val="0"/>
                                                  <w:marBottom w:val="0"/>
                                                  <w:divBdr>
                                                    <w:top w:val="none" w:sz="0" w:space="0" w:color="auto"/>
                                                    <w:left w:val="none" w:sz="0" w:space="0" w:color="auto"/>
                                                    <w:bottom w:val="none" w:sz="0" w:space="0" w:color="auto"/>
                                                    <w:right w:val="none" w:sz="0" w:space="0" w:color="auto"/>
                                                  </w:divBdr>
                                                </w:div>
                                                <w:div w:id="8717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204947">
                  <w:marLeft w:val="0"/>
                  <w:marRight w:val="0"/>
                  <w:marTop w:val="0"/>
                  <w:marBottom w:val="0"/>
                  <w:divBdr>
                    <w:top w:val="none" w:sz="0" w:space="0" w:color="auto"/>
                    <w:left w:val="none" w:sz="0" w:space="0" w:color="auto"/>
                    <w:bottom w:val="none" w:sz="0" w:space="0" w:color="auto"/>
                    <w:right w:val="none" w:sz="0" w:space="0" w:color="auto"/>
                  </w:divBdr>
                </w:div>
                <w:div w:id="627928716">
                  <w:marLeft w:val="0"/>
                  <w:marRight w:val="0"/>
                  <w:marTop w:val="0"/>
                  <w:marBottom w:val="0"/>
                  <w:divBdr>
                    <w:top w:val="none" w:sz="0" w:space="0" w:color="auto"/>
                    <w:left w:val="none" w:sz="0" w:space="0" w:color="auto"/>
                    <w:bottom w:val="none" w:sz="0" w:space="0" w:color="auto"/>
                    <w:right w:val="none" w:sz="0" w:space="0" w:color="auto"/>
                  </w:divBdr>
                  <w:divsChild>
                    <w:div w:id="1007053952">
                      <w:marLeft w:val="0"/>
                      <w:marRight w:val="0"/>
                      <w:marTop w:val="0"/>
                      <w:marBottom w:val="0"/>
                      <w:divBdr>
                        <w:top w:val="none" w:sz="0" w:space="0" w:color="auto"/>
                        <w:left w:val="none" w:sz="0" w:space="0" w:color="auto"/>
                        <w:bottom w:val="none" w:sz="0" w:space="0" w:color="auto"/>
                        <w:right w:val="none" w:sz="0" w:space="0" w:color="auto"/>
                      </w:divBdr>
                    </w:div>
                  </w:divsChild>
                </w:div>
                <w:div w:id="383718083">
                  <w:marLeft w:val="0"/>
                  <w:marRight w:val="0"/>
                  <w:marTop w:val="0"/>
                  <w:marBottom w:val="0"/>
                  <w:divBdr>
                    <w:top w:val="none" w:sz="0" w:space="0" w:color="auto"/>
                    <w:left w:val="none" w:sz="0" w:space="0" w:color="auto"/>
                    <w:bottom w:val="none" w:sz="0" w:space="0" w:color="auto"/>
                    <w:right w:val="none" w:sz="0" w:space="0" w:color="auto"/>
                  </w:divBdr>
                </w:div>
                <w:div w:id="382600886">
                  <w:marLeft w:val="0"/>
                  <w:marRight w:val="0"/>
                  <w:marTop w:val="0"/>
                  <w:marBottom w:val="0"/>
                  <w:divBdr>
                    <w:top w:val="none" w:sz="0" w:space="0" w:color="auto"/>
                    <w:left w:val="none" w:sz="0" w:space="0" w:color="auto"/>
                    <w:bottom w:val="none" w:sz="0" w:space="0" w:color="auto"/>
                    <w:right w:val="none" w:sz="0" w:space="0" w:color="auto"/>
                  </w:divBdr>
                  <w:divsChild>
                    <w:div w:id="153291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81025">
          <w:marLeft w:val="0"/>
          <w:marRight w:val="0"/>
          <w:marTop w:val="0"/>
          <w:marBottom w:val="0"/>
          <w:divBdr>
            <w:top w:val="none" w:sz="0" w:space="0" w:color="auto"/>
            <w:left w:val="none" w:sz="0" w:space="0" w:color="auto"/>
            <w:bottom w:val="none" w:sz="0" w:space="0" w:color="auto"/>
            <w:right w:val="none" w:sz="0" w:space="0" w:color="auto"/>
          </w:divBdr>
          <w:divsChild>
            <w:div w:id="906494063">
              <w:marLeft w:val="0"/>
              <w:marRight w:val="0"/>
              <w:marTop w:val="0"/>
              <w:marBottom w:val="0"/>
              <w:divBdr>
                <w:top w:val="none" w:sz="0" w:space="0" w:color="auto"/>
                <w:left w:val="none" w:sz="0" w:space="0" w:color="auto"/>
                <w:bottom w:val="none" w:sz="0" w:space="0" w:color="auto"/>
                <w:right w:val="none" w:sz="0" w:space="0" w:color="auto"/>
              </w:divBdr>
              <w:divsChild>
                <w:div w:id="277220881">
                  <w:marLeft w:val="0"/>
                  <w:marRight w:val="0"/>
                  <w:marTop w:val="0"/>
                  <w:marBottom w:val="0"/>
                  <w:divBdr>
                    <w:top w:val="none" w:sz="0" w:space="0" w:color="auto"/>
                    <w:left w:val="none" w:sz="0" w:space="0" w:color="auto"/>
                    <w:bottom w:val="none" w:sz="0" w:space="0" w:color="auto"/>
                    <w:right w:val="none" w:sz="0" w:space="0" w:color="auto"/>
                  </w:divBdr>
                  <w:divsChild>
                    <w:div w:id="1277786468">
                      <w:marLeft w:val="0"/>
                      <w:marRight w:val="0"/>
                      <w:marTop w:val="0"/>
                      <w:marBottom w:val="0"/>
                      <w:divBdr>
                        <w:top w:val="none" w:sz="0" w:space="0" w:color="auto"/>
                        <w:left w:val="none" w:sz="0" w:space="0" w:color="auto"/>
                        <w:bottom w:val="none" w:sz="0" w:space="0" w:color="auto"/>
                        <w:right w:val="none" w:sz="0" w:space="0" w:color="auto"/>
                      </w:divBdr>
                      <w:divsChild>
                        <w:div w:id="2061005580">
                          <w:marLeft w:val="0"/>
                          <w:marRight w:val="0"/>
                          <w:marTop w:val="0"/>
                          <w:marBottom w:val="0"/>
                          <w:divBdr>
                            <w:top w:val="none" w:sz="0" w:space="0" w:color="auto"/>
                            <w:left w:val="none" w:sz="0" w:space="0" w:color="auto"/>
                            <w:bottom w:val="none" w:sz="0" w:space="0" w:color="auto"/>
                            <w:right w:val="none" w:sz="0" w:space="0" w:color="auto"/>
                          </w:divBdr>
                          <w:divsChild>
                            <w:div w:id="1232470640">
                              <w:marLeft w:val="0"/>
                              <w:marRight w:val="0"/>
                              <w:marTop w:val="0"/>
                              <w:marBottom w:val="0"/>
                              <w:divBdr>
                                <w:top w:val="none" w:sz="0" w:space="0" w:color="auto"/>
                                <w:left w:val="none" w:sz="0" w:space="0" w:color="auto"/>
                                <w:bottom w:val="none" w:sz="0" w:space="0" w:color="auto"/>
                                <w:right w:val="none" w:sz="0" w:space="0" w:color="auto"/>
                              </w:divBdr>
                              <w:divsChild>
                                <w:div w:id="853109396">
                                  <w:marLeft w:val="0"/>
                                  <w:marRight w:val="0"/>
                                  <w:marTop w:val="0"/>
                                  <w:marBottom w:val="0"/>
                                  <w:divBdr>
                                    <w:top w:val="none" w:sz="0" w:space="0" w:color="auto"/>
                                    <w:left w:val="none" w:sz="0" w:space="0" w:color="auto"/>
                                    <w:bottom w:val="none" w:sz="0" w:space="0" w:color="auto"/>
                                    <w:right w:val="none" w:sz="0" w:space="0" w:color="auto"/>
                                  </w:divBdr>
                                  <w:divsChild>
                                    <w:div w:id="128195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730812">
      <w:bodyDiv w:val="1"/>
      <w:marLeft w:val="0"/>
      <w:marRight w:val="0"/>
      <w:marTop w:val="0"/>
      <w:marBottom w:val="0"/>
      <w:divBdr>
        <w:top w:val="none" w:sz="0" w:space="0" w:color="auto"/>
        <w:left w:val="none" w:sz="0" w:space="0" w:color="auto"/>
        <w:bottom w:val="none" w:sz="0" w:space="0" w:color="auto"/>
        <w:right w:val="none" w:sz="0" w:space="0" w:color="auto"/>
      </w:divBdr>
      <w:divsChild>
        <w:div w:id="2010474878">
          <w:marLeft w:val="0"/>
          <w:marRight w:val="0"/>
          <w:marTop w:val="0"/>
          <w:marBottom w:val="0"/>
          <w:divBdr>
            <w:top w:val="none" w:sz="0" w:space="0" w:color="auto"/>
            <w:left w:val="none" w:sz="0" w:space="0" w:color="auto"/>
            <w:bottom w:val="none" w:sz="0" w:space="0" w:color="auto"/>
            <w:right w:val="none" w:sz="0" w:space="0" w:color="auto"/>
          </w:divBdr>
        </w:div>
        <w:div w:id="839387314">
          <w:marLeft w:val="0"/>
          <w:marRight w:val="0"/>
          <w:marTop w:val="0"/>
          <w:marBottom w:val="0"/>
          <w:divBdr>
            <w:top w:val="none" w:sz="0" w:space="0" w:color="auto"/>
            <w:left w:val="none" w:sz="0" w:space="0" w:color="auto"/>
            <w:bottom w:val="none" w:sz="0" w:space="0" w:color="auto"/>
            <w:right w:val="none" w:sz="0" w:space="0" w:color="auto"/>
          </w:divBdr>
          <w:divsChild>
            <w:div w:id="470680621">
              <w:marLeft w:val="0"/>
              <w:marRight w:val="0"/>
              <w:marTop w:val="0"/>
              <w:marBottom w:val="0"/>
              <w:divBdr>
                <w:top w:val="none" w:sz="0" w:space="0" w:color="auto"/>
                <w:left w:val="none" w:sz="0" w:space="0" w:color="auto"/>
                <w:bottom w:val="none" w:sz="0" w:space="0" w:color="auto"/>
                <w:right w:val="none" w:sz="0" w:space="0" w:color="auto"/>
              </w:divBdr>
            </w:div>
          </w:divsChild>
        </w:div>
        <w:div w:id="1893347770">
          <w:marLeft w:val="0"/>
          <w:marRight w:val="0"/>
          <w:marTop w:val="0"/>
          <w:marBottom w:val="0"/>
          <w:divBdr>
            <w:top w:val="none" w:sz="0" w:space="0" w:color="auto"/>
            <w:left w:val="none" w:sz="0" w:space="0" w:color="auto"/>
            <w:bottom w:val="none" w:sz="0" w:space="0" w:color="auto"/>
            <w:right w:val="none" w:sz="0" w:space="0" w:color="auto"/>
          </w:divBdr>
          <w:divsChild>
            <w:div w:id="757335984">
              <w:marLeft w:val="0"/>
              <w:marRight w:val="0"/>
              <w:marTop w:val="0"/>
              <w:marBottom w:val="0"/>
              <w:divBdr>
                <w:top w:val="none" w:sz="0" w:space="0" w:color="auto"/>
                <w:left w:val="none" w:sz="0" w:space="0" w:color="auto"/>
                <w:bottom w:val="none" w:sz="0" w:space="0" w:color="auto"/>
                <w:right w:val="none" w:sz="0" w:space="0" w:color="auto"/>
              </w:divBdr>
            </w:div>
          </w:divsChild>
        </w:div>
        <w:div w:id="910383113">
          <w:marLeft w:val="0"/>
          <w:marRight w:val="0"/>
          <w:marTop w:val="0"/>
          <w:marBottom w:val="0"/>
          <w:divBdr>
            <w:top w:val="none" w:sz="0" w:space="0" w:color="auto"/>
            <w:left w:val="none" w:sz="0" w:space="0" w:color="auto"/>
            <w:bottom w:val="none" w:sz="0" w:space="0" w:color="auto"/>
            <w:right w:val="none" w:sz="0" w:space="0" w:color="auto"/>
          </w:divBdr>
        </w:div>
        <w:div w:id="605503181">
          <w:marLeft w:val="0"/>
          <w:marRight w:val="0"/>
          <w:marTop w:val="0"/>
          <w:marBottom w:val="0"/>
          <w:divBdr>
            <w:top w:val="none" w:sz="0" w:space="0" w:color="auto"/>
            <w:left w:val="none" w:sz="0" w:space="0" w:color="auto"/>
            <w:bottom w:val="none" w:sz="0" w:space="0" w:color="auto"/>
            <w:right w:val="none" w:sz="0" w:space="0" w:color="auto"/>
          </w:divBdr>
          <w:divsChild>
            <w:div w:id="1821921710">
              <w:marLeft w:val="0"/>
              <w:marRight w:val="0"/>
              <w:marTop w:val="0"/>
              <w:marBottom w:val="0"/>
              <w:divBdr>
                <w:top w:val="none" w:sz="0" w:space="0" w:color="auto"/>
                <w:left w:val="none" w:sz="0" w:space="0" w:color="auto"/>
                <w:bottom w:val="none" w:sz="0" w:space="0" w:color="auto"/>
                <w:right w:val="none" w:sz="0" w:space="0" w:color="auto"/>
              </w:divBdr>
            </w:div>
          </w:divsChild>
        </w:div>
        <w:div w:id="2071539546">
          <w:marLeft w:val="0"/>
          <w:marRight w:val="0"/>
          <w:marTop w:val="0"/>
          <w:marBottom w:val="0"/>
          <w:divBdr>
            <w:top w:val="none" w:sz="0" w:space="0" w:color="auto"/>
            <w:left w:val="none" w:sz="0" w:space="0" w:color="auto"/>
            <w:bottom w:val="none" w:sz="0" w:space="0" w:color="auto"/>
            <w:right w:val="none" w:sz="0" w:space="0" w:color="auto"/>
          </w:divBdr>
          <w:divsChild>
            <w:div w:id="1281453324">
              <w:marLeft w:val="0"/>
              <w:marRight w:val="0"/>
              <w:marTop w:val="0"/>
              <w:marBottom w:val="0"/>
              <w:divBdr>
                <w:top w:val="none" w:sz="0" w:space="0" w:color="auto"/>
                <w:left w:val="none" w:sz="0" w:space="0" w:color="auto"/>
                <w:bottom w:val="none" w:sz="0" w:space="0" w:color="auto"/>
                <w:right w:val="none" w:sz="0" w:space="0" w:color="auto"/>
              </w:divBdr>
              <w:divsChild>
                <w:div w:id="1554778228">
                  <w:marLeft w:val="0"/>
                  <w:marRight w:val="0"/>
                  <w:marTop w:val="0"/>
                  <w:marBottom w:val="0"/>
                  <w:divBdr>
                    <w:top w:val="none" w:sz="0" w:space="0" w:color="auto"/>
                    <w:left w:val="none" w:sz="0" w:space="0" w:color="auto"/>
                    <w:bottom w:val="none" w:sz="0" w:space="0" w:color="auto"/>
                    <w:right w:val="none" w:sz="0" w:space="0" w:color="auto"/>
                  </w:divBdr>
                  <w:divsChild>
                    <w:div w:id="225652448">
                      <w:marLeft w:val="0"/>
                      <w:marRight w:val="0"/>
                      <w:marTop w:val="0"/>
                      <w:marBottom w:val="0"/>
                      <w:divBdr>
                        <w:top w:val="none" w:sz="0" w:space="0" w:color="auto"/>
                        <w:left w:val="none" w:sz="0" w:space="0" w:color="auto"/>
                        <w:bottom w:val="none" w:sz="0" w:space="0" w:color="auto"/>
                        <w:right w:val="none" w:sz="0" w:space="0" w:color="auto"/>
                      </w:divBdr>
                      <w:divsChild>
                        <w:div w:id="1502239844">
                          <w:marLeft w:val="0"/>
                          <w:marRight w:val="0"/>
                          <w:marTop w:val="0"/>
                          <w:marBottom w:val="0"/>
                          <w:divBdr>
                            <w:top w:val="none" w:sz="0" w:space="0" w:color="auto"/>
                            <w:left w:val="none" w:sz="0" w:space="0" w:color="auto"/>
                            <w:bottom w:val="none" w:sz="0" w:space="0" w:color="auto"/>
                            <w:right w:val="none" w:sz="0" w:space="0" w:color="auto"/>
                          </w:divBdr>
                          <w:divsChild>
                            <w:div w:id="198902843">
                              <w:marLeft w:val="0"/>
                              <w:marRight w:val="0"/>
                              <w:marTop w:val="0"/>
                              <w:marBottom w:val="0"/>
                              <w:divBdr>
                                <w:top w:val="none" w:sz="0" w:space="0" w:color="auto"/>
                                <w:left w:val="none" w:sz="0" w:space="0" w:color="auto"/>
                                <w:bottom w:val="none" w:sz="0" w:space="0" w:color="auto"/>
                                <w:right w:val="none" w:sz="0" w:space="0" w:color="auto"/>
                              </w:divBdr>
                              <w:divsChild>
                                <w:div w:id="363946848">
                                  <w:marLeft w:val="0"/>
                                  <w:marRight w:val="0"/>
                                  <w:marTop w:val="0"/>
                                  <w:marBottom w:val="0"/>
                                  <w:divBdr>
                                    <w:top w:val="none" w:sz="0" w:space="0" w:color="auto"/>
                                    <w:left w:val="none" w:sz="0" w:space="0" w:color="auto"/>
                                    <w:bottom w:val="single" w:sz="24" w:space="0" w:color="auto"/>
                                    <w:right w:val="none" w:sz="0" w:space="0" w:color="auto"/>
                                  </w:divBdr>
                                  <w:divsChild>
                                    <w:div w:id="15282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957659">
      <w:bodyDiv w:val="1"/>
      <w:marLeft w:val="0"/>
      <w:marRight w:val="0"/>
      <w:marTop w:val="0"/>
      <w:marBottom w:val="0"/>
      <w:divBdr>
        <w:top w:val="none" w:sz="0" w:space="0" w:color="auto"/>
        <w:left w:val="none" w:sz="0" w:space="0" w:color="auto"/>
        <w:bottom w:val="none" w:sz="0" w:space="0" w:color="auto"/>
        <w:right w:val="none" w:sz="0" w:space="0" w:color="auto"/>
      </w:divBdr>
      <w:divsChild>
        <w:div w:id="1409572729">
          <w:marLeft w:val="0"/>
          <w:marRight w:val="0"/>
          <w:marTop w:val="0"/>
          <w:marBottom w:val="0"/>
          <w:divBdr>
            <w:top w:val="none" w:sz="0" w:space="0" w:color="auto"/>
            <w:left w:val="none" w:sz="0" w:space="0" w:color="auto"/>
            <w:bottom w:val="none" w:sz="0" w:space="0" w:color="auto"/>
            <w:right w:val="none" w:sz="0" w:space="0" w:color="auto"/>
          </w:divBdr>
          <w:divsChild>
            <w:div w:id="1383214415">
              <w:marLeft w:val="0"/>
              <w:marRight w:val="0"/>
              <w:marTop w:val="0"/>
              <w:marBottom w:val="0"/>
              <w:divBdr>
                <w:top w:val="none" w:sz="0" w:space="0" w:color="auto"/>
                <w:left w:val="none" w:sz="0" w:space="0" w:color="auto"/>
                <w:bottom w:val="none" w:sz="0" w:space="0" w:color="auto"/>
                <w:right w:val="none" w:sz="0" w:space="0" w:color="auto"/>
              </w:divBdr>
              <w:divsChild>
                <w:div w:id="351299133">
                  <w:marLeft w:val="0"/>
                  <w:marRight w:val="0"/>
                  <w:marTop w:val="0"/>
                  <w:marBottom w:val="0"/>
                  <w:divBdr>
                    <w:top w:val="none" w:sz="0" w:space="0" w:color="auto"/>
                    <w:left w:val="none" w:sz="0" w:space="0" w:color="auto"/>
                    <w:bottom w:val="none" w:sz="0" w:space="0" w:color="auto"/>
                    <w:right w:val="none" w:sz="0" w:space="0" w:color="auto"/>
                  </w:divBdr>
                  <w:divsChild>
                    <w:div w:id="1798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08894">
          <w:marLeft w:val="0"/>
          <w:marRight w:val="0"/>
          <w:marTop w:val="180"/>
          <w:marBottom w:val="180"/>
          <w:divBdr>
            <w:top w:val="none" w:sz="0" w:space="0" w:color="auto"/>
            <w:left w:val="none" w:sz="0" w:space="0" w:color="auto"/>
            <w:bottom w:val="none" w:sz="0" w:space="0" w:color="auto"/>
            <w:right w:val="none" w:sz="0" w:space="0" w:color="auto"/>
          </w:divBdr>
        </w:div>
        <w:div w:id="896090072">
          <w:marLeft w:val="0"/>
          <w:marRight w:val="0"/>
          <w:marTop w:val="0"/>
          <w:marBottom w:val="0"/>
          <w:divBdr>
            <w:top w:val="none" w:sz="0" w:space="0" w:color="auto"/>
            <w:left w:val="none" w:sz="0" w:space="0" w:color="auto"/>
            <w:bottom w:val="none" w:sz="0" w:space="0" w:color="auto"/>
            <w:right w:val="none" w:sz="0" w:space="0" w:color="auto"/>
          </w:divBdr>
          <w:divsChild>
            <w:div w:id="1896895282">
              <w:marLeft w:val="0"/>
              <w:marRight w:val="0"/>
              <w:marTop w:val="540"/>
              <w:marBottom w:val="180"/>
              <w:divBdr>
                <w:top w:val="none" w:sz="0" w:space="0" w:color="auto"/>
                <w:left w:val="none" w:sz="0" w:space="0" w:color="auto"/>
                <w:bottom w:val="none" w:sz="0" w:space="0" w:color="auto"/>
                <w:right w:val="none" w:sz="0" w:space="0" w:color="auto"/>
              </w:divBdr>
            </w:div>
          </w:divsChild>
        </w:div>
        <w:div w:id="1604144344">
          <w:marLeft w:val="0"/>
          <w:marRight w:val="0"/>
          <w:marTop w:val="0"/>
          <w:marBottom w:val="0"/>
          <w:divBdr>
            <w:top w:val="none" w:sz="0" w:space="0" w:color="auto"/>
            <w:left w:val="none" w:sz="0" w:space="0" w:color="auto"/>
            <w:bottom w:val="none" w:sz="0" w:space="0" w:color="auto"/>
            <w:right w:val="none" w:sz="0" w:space="0" w:color="auto"/>
          </w:divBdr>
          <w:divsChild>
            <w:div w:id="1830244897">
              <w:marLeft w:val="0"/>
              <w:marRight w:val="0"/>
              <w:marTop w:val="180"/>
              <w:marBottom w:val="180"/>
              <w:divBdr>
                <w:top w:val="none" w:sz="0" w:space="0" w:color="auto"/>
                <w:left w:val="none" w:sz="0" w:space="0" w:color="auto"/>
                <w:bottom w:val="none" w:sz="0" w:space="0" w:color="auto"/>
                <w:right w:val="none" w:sz="0" w:space="0" w:color="auto"/>
              </w:divBdr>
            </w:div>
          </w:divsChild>
        </w:div>
        <w:div w:id="1457530876">
          <w:marLeft w:val="0"/>
          <w:marRight w:val="0"/>
          <w:marTop w:val="0"/>
          <w:marBottom w:val="0"/>
          <w:divBdr>
            <w:top w:val="none" w:sz="0" w:space="0" w:color="auto"/>
            <w:left w:val="none" w:sz="0" w:space="0" w:color="auto"/>
            <w:bottom w:val="none" w:sz="0" w:space="0" w:color="auto"/>
            <w:right w:val="none" w:sz="0" w:space="0" w:color="auto"/>
          </w:divBdr>
          <w:divsChild>
            <w:div w:id="531187843">
              <w:marLeft w:val="0"/>
              <w:marRight w:val="0"/>
              <w:marTop w:val="180"/>
              <w:marBottom w:val="180"/>
              <w:divBdr>
                <w:top w:val="none" w:sz="0" w:space="0" w:color="auto"/>
                <w:left w:val="none" w:sz="0" w:space="0" w:color="auto"/>
                <w:bottom w:val="none" w:sz="0" w:space="0" w:color="auto"/>
                <w:right w:val="none" w:sz="0" w:space="0" w:color="auto"/>
              </w:divBdr>
            </w:div>
          </w:divsChild>
        </w:div>
        <w:div w:id="1985309564">
          <w:marLeft w:val="0"/>
          <w:marRight w:val="0"/>
          <w:marTop w:val="0"/>
          <w:marBottom w:val="0"/>
          <w:divBdr>
            <w:top w:val="none" w:sz="0" w:space="0" w:color="auto"/>
            <w:left w:val="none" w:sz="0" w:space="0" w:color="auto"/>
            <w:bottom w:val="none" w:sz="0" w:space="0" w:color="auto"/>
            <w:right w:val="none" w:sz="0" w:space="0" w:color="auto"/>
          </w:divBdr>
        </w:div>
        <w:div w:id="566259204">
          <w:marLeft w:val="0"/>
          <w:marRight w:val="0"/>
          <w:marTop w:val="0"/>
          <w:marBottom w:val="0"/>
          <w:divBdr>
            <w:top w:val="none" w:sz="0" w:space="0" w:color="auto"/>
            <w:left w:val="none" w:sz="0" w:space="0" w:color="auto"/>
            <w:bottom w:val="none" w:sz="0" w:space="0" w:color="auto"/>
            <w:right w:val="none" w:sz="0" w:space="0" w:color="auto"/>
          </w:divBdr>
          <w:divsChild>
            <w:div w:id="192773123">
              <w:marLeft w:val="0"/>
              <w:marRight w:val="0"/>
              <w:marTop w:val="540"/>
              <w:marBottom w:val="180"/>
              <w:divBdr>
                <w:top w:val="none" w:sz="0" w:space="0" w:color="auto"/>
                <w:left w:val="none" w:sz="0" w:space="0" w:color="auto"/>
                <w:bottom w:val="none" w:sz="0" w:space="0" w:color="auto"/>
                <w:right w:val="none" w:sz="0" w:space="0" w:color="auto"/>
              </w:divBdr>
            </w:div>
          </w:divsChild>
        </w:div>
        <w:div w:id="1164708927">
          <w:marLeft w:val="0"/>
          <w:marRight w:val="0"/>
          <w:marTop w:val="0"/>
          <w:marBottom w:val="0"/>
          <w:divBdr>
            <w:top w:val="none" w:sz="0" w:space="0" w:color="auto"/>
            <w:left w:val="none" w:sz="0" w:space="0" w:color="auto"/>
            <w:bottom w:val="none" w:sz="0" w:space="0" w:color="auto"/>
            <w:right w:val="none" w:sz="0" w:space="0" w:color="auto"/>
          </w:divBdr>
          <w:divsChild>
            <w:div w:id="886841058">
              <w:marLeft w:val="0"/>
              <w:marRight w:val="0"/>
              <w:marTop w:val="180"/>
              <w:marBottom w:val="180"/>
              <w:divBdr>
                <w:top w:val="none" w:sz="0" w:space="0" w:color="auto"/>
                <w:left w:val="none" w:sz="0" w:space="0" w:color="auto"/>
                <w:bottom w:val="none" w:sz="0" w:space="0" w:color="auto"/>
                <w:right w:val="none" w:sz="0" w:space="0" w:color="auto"/>
              </w:divBdr>
            </w:div>
          </w:divsChild>
        </w:div>
        <w:div w:id="1398548500">
          <w:marLeft w:val="0"/>
          <w:marRight w:val="0"/>
          <w:marTop w:val="0"/>
          <w:marBottom w:val="0"/>
          <w:divBdr>
            <w:top w:val="none" w:sz="0" w:space="0" w:color="auto"/>
            <w:left w:val="none" w:sz="0" w:space="0" w:color="auto"/>
            <w:bottom w:val="none" w:sz="0" w:space="0" w:color="auto"/>
            <w:right w:val="none" w:sz="0" w:space="0" w:color="auto"/>
          </w:divBdr>
        </w:div>
        <w:div w:id="784081804">
          <w:marLeft w:val="0"/>
          <w:marRight w:val="0"/>
          <w:marTop w:val="0"/>
          <w:marBottom w:val="0"/>
          <w:divBdr>
            <w:top w:val="none" w:sz="0" w:space="0" w:color="auto"/>
            <w:left w:val="none" w:sz="0" w:space="0" w:color="auto"/>
            <w:bottom w:val="none" w:sz="0" w:space="0" w:color="auto"/>
            <w:right w:val="none" w:sz="0" w:space="0" w:color="auto"/>
          </w:divBdr>
          <w:divsChild>
            <w:div w:id="355351848">
              <w:marLeft w:val="0"/>
              <w:marRight w:val="0"/>
              <w:marTop w:val="540"/>
              <w:marBottom w:val="180"/>
              <w:divBdr>
                <w:top w:val="none" w:sz="0" w:space="0" w:color="auto"/>
                <w:left w:val="none" w:sz="0" w:space="0" w:color="auto"/>
                <w:bottom w:val="none" w:sz="0" w:space="0" w:color="auto"/>
                <w:right w:val="none" w:sz="0" w:space="0" w:color="auto"/>
              </w:divBdr>
            </w:div>
          </w:divsChild>
        </w:div>
        <w:div w:id="1527257599">
          <w:marLeft w:val="0"/>
          <w:marRight w:val="0"/>
          <w:marTop w:val="0"/>
          <w:marBottom w:val="0"/>
          <w:divBdr>
            <w:top w:val="none" w:sz="0" w:space="0" w:color="auto"/>
            <w:left w:val="none" w:sz="0" w:space="0" w:color="auto"/>
            <w:bottom w:val="none" w:sz="0" w:space="0" w:color="auto"/>
            <w:right w:val="none" w:sz="0" w:space="0" w:color="auto"/>
          </w:divBdr>
          <w:divsChild>
            <w:div w:id="13233937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bm.com/it-it/think/topics/linear-regression" TargetMode="External"/><Relationship Id="rId21" Type="http://schemas.openxmlformats.org/officeDocument/2006/relationships/hyperlink" Target="https://www.ibm.com/it-it/think/topics/generative-ai" TargetMode="External"/><Relationship Id="rId42" Type="http://schemas.openxmlformats.org/officeDocument/2006/relationships/hyperlink" Target="https://www.ibm.com/it-it/think/topics/transfer-learning?" TargetMode="External"/><Relationship Id="rId47" Type="http://schemas.openxmlformats.org/officeDocument/2006/relationships/hyperlink" Target="https://www.ibm.com/it-it/think/topics/latent-space" TargetMode="External"/><Relationship Id="rId63" Type="http://schemas.openxmlformats.org/officeDocument/2006/relationships/image" Target="media/image2.png"/><Relationship Id="rId68" Type="http://schemas.openxmlformats.org/officeDocument/2006/relationships/hyperlink" Target="https://www.ibm.com/it-it/think/topics/mamba-model" TargetMode="External"/><Relationship Id="rId84" Type="http://schemas.openxmlformats.org/officeDocument/2006/relationships/hyperlink" Target="https://www.ibm.com/it-it/think/podcasts/mixture-of-experts?utm=XFLatestEpMoE" TargetMode="External"/><Relationship Id="rId89" Type="http://schemas.openxmlformats.org/officeDocument/2006/relationships/hyperlink" Target="https://www.ibm.com/it-it/think/topics/machine-learning-libraries" TargetMode="External"/><Relationship Id="rId16" Type="http://schemas.openxmlformats.org/officeDocument/2006/relationships/hyperlink" Target="https://www.ibm.com/it-it/think/topics/neural-networks?" TargetMode="External"/><Relationship Id="rId11" Type="http://schemas.openxmlformats.org/officeDocument/2006/relationships/hyperlink" Target="https://www.ibm.com/it-it/think/topics/large-language-models" TargetMode="External"/><Relationship Id="rId32" Type="http://schemas.openxmlformats.org/officeDocument/2006/relationships/hyperlink" Target="https://www.ibm.com/it-it/think/topics/ensemble-learning" TargetMode="External"/><Relationship Id="rId37" Type="http://schemas.openxmlformats.org/officeDocument/2006/relationships/hyperlink" Target="https://www.ibm.com/it-it/think/topics/logistic-regression" TargetMode="External"/><Relationship Id="rId53" Type="http://schemas.openxmlformats.org/officeDocument/2006/relationships/hyperlink" Target="https://www.ibm.com/it-it/think/topics/learning-rate" TargetMode="External"/><Relationship Id="rId58" Type="http://schemas.openxmlformats.org/officeDocument/2006/relationships/hyperlink" Target="https://www.ibm.com/it-it/think/topics/gpu" TargetMode="External"/><Relationship Id="rId74" Type="http://schemas.openxmlformats.org/officeDocument/2006/relationships/hyperlink" Target="https://www.ibm.com/it-it/think/topics/speech-recognition" TargetMode="External"/><Relationship Id="rId79" Type="http://schemas.openxmlformats.org/officeDocument/2006/relationships/hyperlink" Target="https://www.ibm.com/it-it/think/topics/ai-agents" TargetMode="External"/><Relationship Id="rId5" Type="http://schemas.openxmlformats.org/officeDocument/2006/relationships/webSettings" Target="webSettings.xml"/><Relationship Id="rId90" Type="http://schemas.openxmlformats.org/officeDocument/2006/relationships/hyperlink" Target="https://developer.ibm.com/technologies/machine-learning/tutorials/" TargetMode="External"/><Relationship Id="rId14" Type="http://schemas.openxmlformats.org/officeDocument/2006/relationships/hyperlink" Target="https://www.ibm.com/it-it/think/topics/ai-model" TargetMode="External"/><Relationship Id="rId22" Type="http://schemas.openxmlformats.org/officeDocument/2006/relationships/hyperlink" Target="https://www.ibm.com/it-it/think/topics/decision-trees" TargetMode="External"/><Relationship Id="rId27" Type="http://schemas.openxmlformats.org/officeDocument/2006/relationships/hyperlink" Target="https://www.ibm.com/it-it/think/topics/supervised-learning" TargetMode="External"/><Relationship Id="rId30" Type="http://schemas.openxmlformats.org/officeDocument/2006/relationships/hyperlink" Target="https://www.ibm.com/it-it/think/topics/fine-tuning" TargetMode="External"/><Relationship Id="rId35" Type="http://schemas.openxmlformats.org/officeDocument/2006/relationships/hyperlink" Target="https://www.ibm.com/it-it/think/topics/state-space-model" TargetMode="External"/><Relationship Id="rId43" Type="http://schemas.openxmlformats.org/officeDocument/2006/relationships/hyperlink" Target="https://www.ibm.com/it-it/think/topics/fine-tuning" TargetMode="External"/><Relationship Id="rId48" Type="http://schemas.openxmlformats.org/officeDocument/2006/relationships/hyperlink" Target="https://www.ibm.com/it-it/think/topics/principal-component-analysis" TargetMode="External"/><Relationship Id="rId56" Type="http://schemas.openxmlformats.org/officeDocument/2006/relationships/hyperlink" Target="https://www.ibm.com/it-it/think/topics/neural-networks" TargetMode="External"/><Relationship Id="rId64" Type="http://schemas.openxmlformats.org/officeDocument/2006/relationships/hyperlink" Target="https://www.ibm.com/it-it/think/topics/recurrent-neural-networks" TargetMode="External"/><Relationship Id="rId69" Type="http://schemas.openxmlformats.org/officeDocument/2006/relationships/hyperlink" Target="https://www.ibm.com/it-it/think/topics/state-space-model" TargetMode="External"/><Relationship Id="rId77" Type="http://schemas.openxmlformats.org/officeDocument/2006/relationships/hyperlink" Target="https://www.ibm.com/it-it/think/topics/text-generation" TargetMode="External"/><Relationship Id="rId8" Type="http://schemas.openxmlformats.org/officeDocument/2006/relationships/hyperlink" Target="https://www.youtube.com/watch?v=VEFT_d7RrhU" TargetMode="External"/><Relationship Id="rId51" Type="http://schemas.openxmlformats.org/officeDocument/2006/relationships/hyperlink" Target="https://shabal.in/visuals/kmeans/6.html" TargetMode="External"/><Relationship Id="rId72" Type="http://schemas.openxmlformats.org/officeDocument/2006/relationships/hyperlink" Target="https://www.ibm.com/it-it/think/topics/optical-character-recognition" TargetMode="External"/><Relationship Id="rId80" Type="http://schemas.openxmlformats.org/officeDocument/2006/relationships/hyperlink" Target="https://www.ibm.com/it-it/think/topics/time-series-model" TargetMode="External"/><Relationship Id="rId85" Type="http://schemas.openxmlformats.org/officeDocument/2006/relationships/hyperlink" Target="https://www.ibm.com/it-it/think/topics/mlops" TargetMode="External"/><Relationship Id="rId3" Type="http://schemas.microsoft.com/office/2007/relationships/stylesWithEffects" Target="stylesWithEffects.xml"/><Relationship Id="rId12" Type="http://schemas.openxmlformats.org/officeDocument/2006/relationships/hyperlink" Target="https://www.ibm.com/it-it/think/topics/generative-ai" TargetMode="External"/><Relationship Id="rId17" Type="http://schemas.openxmlformats.org/officeDocument/2006/relationships/hyperlink" Target="https://www.ibm.com/it-it/think/topics/gpu" TargetMode="External"/><Relationship Id="rId25" Type="http://schemas.openxmlformats.org/officeDocument/2006/relationships/hyperlink" Target="https://www.ibm.com/it-it/think/topics/feature-extraction" TargetMode="External"/><Relationship Id="rId33" Type="http://schemas.openxmlformats.org/officeDocument/2006/relationships/hyperlink" Target="https://www.ibm.com/it-it/think/topics/classification-machine-learning" TargetMode="External"/><Relationship Id="rId38" Type="http://schemas.openxmlformats.org/officeDocument/2006/relationships/hyperlink" Target="https://www.ibm.com/it-it/think/topics/image-segmentation" TargetMode="External"/><Relationship Id="rId46" Type="http://schemas.openxmlformats.org/officeDocument/2006/relationships/hyperlink" Target="https://www.ibm.com/it-it/think/topics/dimensionality-reduction" TargetMode="External"/><Relationship Id="rId59" Type="http://schemas.openxmlformats.org/officeDocument/2006/relationships/image" Target="media/image1.png"/><Relationship Id="rId67" Type="http://schemas.openxmlformats.org/officeDocument/2006/relationships/hyperlink" Target="https://www.ibm.com/it-it/think/topics/attention-mechanism" TargetMode="External"/><Relationship Id="rId20" Type="http://schemas.openxmlformats.org/officeDocument/2006/relationships/hyperlink" Target="https://www.ibm.com/it-it/think/topics/artificial-general-intelligence" TargetMode="External"/><Relationship Id="rId41" Type="http://schemas.openxmlformats.org/officeDocument/2006/relationships/hyperlink" Target="https://www.ibm.com/it-it/think/topics/self-supervised-learning" TargetMode="External"/><Relationship Id="rId54" Type="http://schemas.openxmlformats.org/officeDocument/2006/relationships/hyperlink" Target="https://www.ibm.com/it-it/think/topics/reinforcement-learning" TargetMode="External"/><Relationship Id="rId62" Type="http://schemas.openxmlformats.org/officeDocument/2006/relationships/hyperlink" Target="https://developer.ibm.com/articles/introduction-to-convolutional-neural-networks/" TargetMode="External"/><Relationship Id="rId70" Type="http://schemas.openxmlformats.org/officeDocument/2006/relationships/hyperlink" Target="https://www.ibm.com/it-it/think/topics/object-detection" TargetMode="External"/><Relationship Id="rId75" Type="http://schemas.openxmlformats.org/officeDocument/2006/relationships/hyperlink" Target="https://www.ibm.com/it-it/think/topics/machine-translation" TargetMode="External"/><Relationship Id="rId83" Type="http://schemas.openxmlformats.org/officeDocument/2006/relationships/image" Target="media/image4.jpeg"/><Relationship Id="rId88" Type="http://schemas.openxmlformats.org/officeDocument/2006/relationships/hyperlink" Target="https://www.ibm.com/it-it/think/topics/model-drift"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VEFT_d7RrhU" TargetMode="External"/><Relationship Id="rId15" Type="http://schemas.openxmlformats.org/officeDocument/2006/relationships/hyperlink" Target="https://www.ibm.com/it-it/think/topics/ai-inference" TargetMode="External"/><Relationship Id="rId23" Type="http://schemas.openxmlformats.org/officeDocument/2006/relationships/hyperlink" Target="https://www.ibm.com/it-it/think/topics/vector-embedding" TargetMode="External"/><Relationship Id="rId28" Type="http://schemas.openxmlformats.org/officeDocument/2006/relationships/hyperlink" Target="https://www.ibm.com/it-it/think/topics/unsupervised-learning" TargetMode="External"/><Relationship Id="rId36" Type="http://schemas.openxmlformats.org/officeDocument/2006/relationships/hyperlink" Target="https://www.ibm.com/it-it/think/topics/support-vector-machine" TargetMode="External"/><Relationship Id="rId49" Type="http://schemas.openxmlformats.org/officeDocument/2006/relationships/hyperlink" Target="https://www.ibm.com/it-it/think/topics/linear-discriminant-analysis" TargetMode="External"/><Relationship Id="rId57" Type="http://schemas.openxmlformats.org/officeDocument/2006/relationships/hyperlink" Target="https://www.ibm.com/it-it/think/topics/neural-networks" TargetMode="External"/><Relationship Id="rId10" Type="http://schemas.openxmlformats.org/officeDocument/2006/relationships/hyperlink" Target="https://www.ibm.com/it-it/think/topics/forecasting" TargetMode="External"/><Relationship Id="rId31" Type="http://schemas.openxmlformats.org/officeDocument/2006/relationships/hyperlink" Target="https://www.ibm.com/it-it/think/topics/rlhf" TargetMode="External"/><Relationship Id="rId44" Type="http://schemas.openxmlformats.org/officeDocument/2006/relationships/hyperlink" Target="https://www.ibm.com/it-it/think/topics/semi-supervised-learning" TargetMode="External"/><Relationship Id="rId52" Type="http://schemas.openxmlformats.org/officeDocument/2006/relationships/hyperlink" Target="https://www.ibm.com/it-it/think/topics/hyperparameter-tuning" TargetMode="External"/><Relationship Id="rId60" Type="http://schemas.openxmlformats.org/officeDocument/2006/relationships/hyperlink" Target="https://www.ibm.com/it-it/think/topics/gradient-descent" TargetMode="External"/><Relationship Id="rId65" Type="http://schemas.openxmlformats.org/officeDocument/2006/relationships/image" Target="media/image3.jpeg"/><Relationship Id="rId73" Type="http://schemas.openxmlformats.org/officeDocument/2006/relationships/hyperlink" Target="https://www.ibm.com/it-it/think/topics/natural-language-processing" TargetMode="External"/><Relationship Id="rId78" Type="http://schemas.openxmlformats.org/officeDocument/2006/relationships/hyperlink" Target="https://www.ibm.com/it-it/think/topics/text-summarization" TargetMode="External"/><Relationship Id="rId81" Type="http://schemas.openxmlformats.org/officeDocument/2006/relationships/hyperlink" Target="https://www.ibm.com/it-it/think/topics/diffusion-models" TargetMode="External"/><Relationship Id="rId86" Type="http://schemas.openxmlformats.org/officeDocument/2006/relationships/hyperlink" Target="https://www.ibm.com/it-it/think/topics/model-selection" TargetMode="External"/><Relationship Id="rId4" Type="http://schemas.openxmlformats.org/officeDocument/2006/relationships/settings" Target="settings.xml"/><Relationship Id="rId9" Type="http://schemas.openxmlformats.org/officeDocument/2006/relationships/hyperlink" Target="https://www.youtube.com/watch?v=VEFT_d7RrhU" TargetMode="External"/><Relationship Id="rId13" Type="http://schemas.openxmlformats.org/officeDocument/2006/relationships/hyperlink" Target="https://www.ibm.com/it-it/think/topics/model-training" TargetMode="External"/><Relationship Id="rId18" Type="http://schemas.openxmlformats.org/officeDocument/2006/relationships/hyperlink" Target="https://www.ibm.com/it-it/think/topics/gpu" TargetMode="External"/><Relationship Id="rId39" Type="http://schemas.openxmlformats.org/officeDocument/2006/relationships/hyperlink" Target="https://www.ibm.com/it-it/think/topics/loss-function" TargetMode="External"/><Relationship Id="rId34" Type="http://schemas.openxmlformats.org/officeDocument/2006/relationships/hyperlink" Target="https://www.ibm.com/it-it/think/topics/linear-regression" TargetMode="External"/><Relationship Id="rId50" Type="http://schemas.openxmlformats.org/officeDocument/2006/relationships/hyperlink" Target="https://lvdmaaten.github.io/tsne/" TargetMode="External"/><Relationship Id="rId55" Type="http://schemas.openxmlformats.org/officeDocument/2006/relationships/hyperlink" Target="https://www.ibm.com/it-it/think/topics/reasoning-model" TargetMode="External"/><Relationship Id="rId76" Type="http://schemas.openxmlformats.org/officeDocument/2006/relationships/hyperlink" Target="https://www.ibm.com/it-it/think/topics/sentiment-analysis" TargetMode="External"/><Relationship Id="rId7" Type="http://schemas.openxmlformats.org/officeDocument/2006/relationships/hyperlink" Target="https://www.youtube.com/watch?v=VEFT_d7RrhU" TargetMode="External"/><Relationship Id="rId71" Type="http://schemas.openxmlformats.org/officeDocument/2006/relationships/hyperlink" Target="https://www.ibm.com/it-it/think/topics/image-segmentation"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ibm.com/it-it/think/topics/reinforcement-learning" TargetMode="External"/><Relationship Id="rId24" Type="http://schemas.openxmlformats.org/officeDocument/2006/relationships/hyperlink" Target="https://www.ibm.com/it-it/think/topics/feature-selection" TargetMode="External"/><Relationship Id="rId40" Type="http://schemas.openxmlformats.org/officeDocument/2006/relationships/hyperlink" Target="https://www.ibm.com/it-it/think/topics/backpropagation" TargetMode="External"/><Relationship Id="rId45" Type="http://schemas.openxmlformats.org/officeDocument/2006/relationships/hyperlink" Target="https://dataplatform.cloud.ibm.com/docs/content/wsd/nodes/associationrules.html?context=cpdaas" TargetMode="External"/><Relationship Id="rId66" Type="http://schemas.openxmlformats.org/officeDocument/2006/relationships/hyperlink" Target="https://www.ibm.com/it-it/think/topics/transformer-model" TargetMode="External"/><Relationship Id="rId87" Type="http://schemas.openxmlformats.org/officeDocument/2006/relationships/hyperlink" Target="https://www.ibm.com/docs/en/watsonx/saas?topic=models-evaluation-metrics" TargetMode="External"/><Relationship Id="rId61" Type="http://schemas.openxmlformats.org/officeDocument/2006/relationships/hyperlink" Target="https://www.ibm.com/it-it/think/topics/convolutional-neural-networks" TargetMode="External"/><Relationship Id="rId82" Type="http://schemas.openxmlformats.org/officeDocument/2006/relationships/hyperlink" Target="https://www.ibm.com/it-it/think/topics/generative-adversarial-networks" TargetMode="External"/><Relationship Id="rId19" Type="http://schemas.openxmlformats.org/officeDocument/2006/relationships/hyperlink" Target="https://www.ibm.com/it-it/think/topics/data-scienc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6145</Words>
  <Characters>35030</Characters>
  <Application>Microsoft Office Word</Application>
  <DocSecurity>0</DocSecurity>
  <Lines>291</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2026-06-24T15:51:00Z</dcterms:created>
  <dcterms:modified xsi:type="dcterms:W3CDTF">2026-06-29T08:12:00Z</dcterms:modified>
</cp:coreProperties>
</file>